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Introductory table"/>
        <w:tblDescription w:val="This table contains the title, subititle, date and author of this NAB document"/>
      </w:tblPr>
      <w:tblGrid>
        <w:gridCol w:w="10191"/>
      </w:tblGrid>
      <w:tr w:rsidR="005905FC" w:rsidRPr="00D26818" w:rsidTr="007850FD">
        <w:trPr>
          <w:trHeight w:hRule="exact" w:val="2070"/>
          <w:tblHeader/>
        </w:trPr>
        <w:tc>
          <w:tcPr>
            <w:tcW w:w="10191" w:type="dxa"/>
            <w:tcMar>
              <w:top w:w="0" w:type="dxa"/>
              <w:right w:w="1701" w:type="dxa"/>
            </w:tcMar>
          </w:tcPr>
          <w:p w:rsidR="00256017" w:rsidRPr="001D6773" w:rsidRDefault="00AD542A" w:rsidP="008A6194">
            <w:pPr>
              <w:contextualSpacing/>
              <w:rPr>
                <w:rFonts w:ascii="NAB Impact" w:hAnsi="NAB Impact"/>
                <w:caps/>
                <w:color w:val="000000" w:themeColor="text1"/>
                <w:sz w:val="80"/>
                <w:szCs w:val="80"/>
              </w:rPr>
            </w:pPr>
            <w:r w:rsidRPr="001D6773">
              <w:rPr>
                <w:b/>
                <w:noProof/>
                <w:color w:val="FF0000"/>
                <w:sz w:val="80"/>
                <w:szCs w:val="80"/>
                <w:lang w:eastAsia="en-AU"/>
              </w:rPr>
              <mc:AlternateContent>
                <mc:Choice Requires="wps">
                  <w:drawing>
                    <wp:anchor distT="0" distB="0" distL="114300" distR="114300" simplePos="0" relativeHeight="251664384" behindDoc="0" locked="0" layoutInCell="1" allowOverlap="1" wp14:anchorId="12651D61" wp14:editId="4C24CB1C">
                      <wp:simplePos x="0" y="0"/>
                      <wp:positionH relativeFrom="column">
                        <wp:posOffset>-2540</wp:posOffset>
                      </wp:positionH>
                      <wp:positionV relativeFrom="paragraph">
                        <wp:posOffset>444500</wp:posOffset>
                      </wp:positionV>
                      <wp:extent cx="6057900" cy="654050"/>
                      <wp:effectExtent l="0" t="0" r="0" b="0"/>
                      <wp:wrapNone/>
                      <wp:docPr id="21514" name="Rectang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057900" cy="654050"/>
                              </a:xfrm>
                              <a:prstGeom prst="rect">
                                <a:avLst/>
                              </a:prstGeom>
                              <a:noFill/>
                              <a:ln w="9525">
                                <a:noFill/>
                                <a:miter lim="800000"/>
                                <a:headEnd/>
                                <a:tailEnd/>
                              </a:ln>
                              <a:effectLst/>
                            </wps:spPr>
                            <wps:txbx>
                              <w:txbxContent>
                                <w:p w:rsidR="0057365E" w:rsidRPr="00577B23" w:rsidRDefault="0057365E" w:rsidP="001D6773">
                                  <w:pPr>
                                    <w:spacing w:before="160" w:line="480" w:lineRule="exact"/>
                                    <w:rPr>
                                      <w:rFonts w:ascii="NAB Impact" w:eastAsiaTheme="majorEastAsia" w:hAnsi="NAB Impact" w:cstheme="majorBidi"/>
                                      <w:bCs/>
                                      <w:caps/>
                                      <w:color w:val="000000" w:themeColor="text1"/>
                                      <w:sz w:val="60"/>
                                      <w:szCs w:val="60"/>
                                    </w:rPr>
                                  </w:pPr>
                                  <w:r w:rsidRPr="00577B23">
                                    <w:rPr>
                                      <w:rFonts w:ascii="NAB Impact" w:eastAsiaTheme="majorEastAsia" w:hAnsi="NAB Impact" w:cstheme="majorBidi"/>
                                      <w:bCs/>
                                      <w:caps/>
                                      <w:color w:val="000000" w:themeColor="text1"/>
                                      <w:sz w:val="60"/>
                                      <w:szCs w:val="60"/>
                                    </w:rPr>
                                    <w:t xml:space="preserve">financial ADVICE: </w:t>
                                  </w:r>
                                  <w:r w:rsidR="00577B23" w:rsidRPr="00577B23">
                                    <w:rPr>
                                      <w:rFonts w:ascii="NAB Impact" w:eastAsiaTheme="majorEastAsia" w:hAnsi="NAB Impact" w:cstheme="majorBidi"/>
                                      <w:bCs/>
                                      <w:caps/>
                                      <w:color w:val="000000" w:themeColor="text1"/>
                                      <w:sz w:val="60"/>
                                      <w:szCs w:val="60"/>
                                    </w:rPr>
                                    <w:t xml:space="preserve">do we use it, do we value it? </w:t>
                                  </w:r>
                                </w:p>
                              </w:txbxContent>
                            </wps:txbx>
                            <wps:bodyPr vert="horz" wrap="square" lIns="0" tIns="52144" rIns="0" bIns="52144"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pt;margin-top:35pt;width:477pt;height: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" filled="f" stroked="f">
                      <o:lock v:ext="edit" grouping="t"/>
                      <v:textbox inset="0,1.44844mm,0,1.44844mm">
                        <w:txbxContent>
                          <w:p w:rsidR="0057365E" w:rsidRPr="00577B23" w:rsidRDefault="0057365E" w:rsidP="001D6773">
                            <w:pPr>
                              <w:spacing w:before="160" w:line="480" w:lineRule="exact"/>
                              <w:rPr>
                                <w:rFonts w:ascii="NAB Impact" w:eastAsiaTheme="majorEastAsia" w:hAnsi="NAB Impact" w:cstheme="majorBidi"/>
                                <w:bCs/>
                                <w:caps/>
                                <w:color w:val="000000" w:themeColor="text1"/>
                                <w:sz w:val="60"/>
                                <w:szCs w:val="60"/>
                              </w:rPr>
                            </w:pPr>
                            <w:r w:rsidRPr="00577B23">
                              <w:rPr>
                                <w:rFonts w:ascii="NAB Impact" w:eastAsiaTheme="majorEastAsia" w:hAnsi="NAB Impact" w:cstheme="majorBidi"/>
                                <w:bCs/>
                                <w:caps/>
                                <w:color w:val="000000" w:themeColor="text1"/>
                                <w:sz w:val="60"/>
                                <w:szCs w:val="60"/>
                              </w:rPr>
                              <w:t xml:space="preserve">financial ADVICE: </w:t>
                            </w:r>
                            <w:r w:rsidR="00577B23" w:rsidRPr="00577B23">
                              <w:rPr>
                                <w:rFonts w:ascii="NAB Impact" w:eastAsiaTheme="majorEastAsia" w:hAnsi="NAB Impact" w:cstheme="majorBidi"/>
                                <w:bCs/>
                                <w:caps/>
                                <w:color w:val="000000" w:themeColor="text1"/>
                                <w:sz w:val="60"/>
                                <w:szCs w:val="60"/>
                              </w:rPr>
                              <w:t xml:space="preserve">do we use it, do we value it? </w:t>
                            </w:r>
                          </w:p>
                        </w:txbxContent>
                      </v:textbox>
                    </v:rect>
                  </w:pict>
                </mc:Fallback>
              </mc:AlternateContent>
            </w:r>
            <w:r w:rsidR="004057EC" w:rsidRPr="001D6773">
              <w:rPr>
                <w:noProof/>
                <w:color w:val="FF0000"/>
                <w:sz w:val="80"/>
                <w:szCs w:val="80"/>
                <w:lang w:eastAsia="en-AU"/>
              </w:rPr>
              <w:drawing>
                <wp:anchor distT="0" distB="0" distL="114300" distR="114300" simplePos="0" relativeHeight="251660288" behindDoc="1" locked="0" layoutInCell="1" allowOverlap="1" wp14:anchorId="32D0BC58" wp14:editId="0CD64015">
                  <wp:simplePos x="0" y="0"/>
                  <wp:positionH relativeFrom="page">
                    <wp:posOffset>-396240</wp:posOffset>
                  </wp:positionH>
                  <wp:positionV relativeFrom="page">
                    <wp:posOffset>-638175</wp:posOffset>
                  </wp:positionV>
                  <wp:extent cx="7560000" cy="22356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22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3E4" w:rsidRPr="001D6773">
              <w:rPr>
                <w:rFonts w:ascii="NAB Impact" w:hAnsi="NAB Impact"/>
                <w:caps/>
                <w:color w:val="FF0000"/>
                <w:sz w:val="80"/>
                <w:szCs w:val="80"/>
              </w:rPr>
              <w:t xml:space="preserve">MLC </w:t>
            </w:r>
            <w:r w:rsidR="00104BE5" w:rsidRPr="001D6773">
              <w:rPr>
                <w:rFonts w:ascii="NAB Impact" w:hAnsi="NAB Impact"/>
                <w:caps/>
                <w:color w:val="FF0000"/>
                <w:sz w:val="80"/>
                <w:szCs w:val="80"/>
              </w:rPr>
              <w:t xml:space="preserve">SPECIAL </w:t>
            </w:r>
            <w:r w:rsidR="000D6D70" w:rsidRPr="001D6773">
              <w:rPr>
                <w:rFonts w:ascii="NAB Impact" w:hAnsi="NAB Impact"/>
                <w:caps/>
                <w:color w:val="FF0000"/>
                <w:sz w:val="80"/>
                <w:szCs w:val="80"/>
              </w:rPr>
              <w:t>REPORT</w:t>
            </w:r>
          </w:p>
          <w:p w:rsidR="00242767" w:rsidRPr="00242767" w:rsidRDefault="00242767" w:rsidP="008A6194">
            <w:pPr>
              <w:contextualSpacing/>
              <w:rPr>
                <w:rFonts w:ascii="NAB Impact" w:hAnsi="NAB Impact"/>
                <w:caps/>
                <w:sz w:val="16"/>
                <w:szCs w:val="16"/>
              </w:rPr>
            </w:pPr>
          </w:p>
          <w:p w:rsidR="00BF6A7A" w:rsidRPr="003A4B53" w:rsidRDefault="006B42FD" w:rsidP="00A77B06">
            <w:pPr>
              <w:pStyle w:val="Subtitle"/>
              <w:rPr>
                <w:b/>
              </w:rPr>
            </w:pPr>
            <w:r w:rsidRPr="00242767">
              <w:rPr>
                <w:rFonts w:ascii="NAB Impact" w:hAnsi="NAB Impact"/>
                <w:bCs/>
                <w:iCs w:val="0"/>
                <w:caps/>
                <w:noProof/>
                <w:color w:val="auto"/>
                <w:sz w:val="36"/>
                <w:szCs w:val="36"/>
                <w:lang w:eastAsia="en-AU"/>
              </w:rPr>
              <mc:AlternateContent>
                <mc:Choice Requires="wps">
                  <w:drawing>
                    <wp:anchor distT="0" distB="0" distL="114300" distR="114300" simplePos="0" relativeHeight="251662336" behindDoc="0" locked="0" layoutInCell="1" allowOverlap="1" wp14:anchorId="1E56DE87" wp14:editId="05A3A65B">
                      <wp:simplePos x="0" y="0"/>
                      <wp:positionH relativeFrom="column">
                        <wp:posOffset>-53340</wp:posOffset>
                      </wp:positionH>
                      <wp:positionV relativeFrom="paragraph">
                        <wp:posOffset>488950</wp:posOffset>
                      </wp:positionV>
                      <wp:extent cx="4762500" cy="6985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98500"/>
                              </a:xfrm>
                              <a:prstGeom prst="rect">
                                <a:avLst/>
                              </a:prstGeom>
                              <a:noFill/>
                              <a:ln w="9525">
                                <a:noFill/>
                                <a:miter lim="800000"/>
                                <a:headEnd/>
                                <a:tailEnd/>
                              </a:ln>
                            </wps:spPr>
                            <wps:txbx>
                              <w:txbxContent>
                                <w:p w:rsidR="0057365E" w:rsidRDefault="0057365E">
                                  <w:pPr>
                                    <w:rPr>
                                      <w:rFonts w:ascii="NAB Script" w:eastAsiaTheme="majorEastAsia" w:hAnsi="NAB Script" w:cstheme="majorBidi"/>
                                      <w:bCs/>
                                      <w:sz w:val="36"/>
                                      <w:szCs w:val="36"/>
                                    </w:rPr>
                                  </w:pPr>
                                  <w:r w:rsidRPr="00AD542A">
                                    <w:rPr>
                                      <w:rFonts w:ascii="NAB Script" w:eastAsiaTheme="majorEastAsia" w:hAnsi="NAB Script" w:cstheme="majorBidi"/>
                                      <w:bCs/>
                                      <w:sz w:val="36"/>
                                      <w:szCs w:val="36"/>
                                    </w:rPr>
                                    <w:t xml:space="preserve">NAB Behavioural &amp; Industry Economics – </w:t>
                                  </w:r>
                                  <w:r w:rsidR="00BE467E">
                                    <w:rPr>
                                      <w:rFonts w:ascii="NAB Script" w:eastAsiaTheme="majorEastAsia" w:hAnsi="NAB Script" w:cstheme="majorBidi"/>
                                      <w:bCs/>
                                      <w:sz w:val="36"/>
                                      <w:szCs w:val="36"/>
                                    </w:rPr>
                                    <w:t>March</w:t>
                                  </w:r>
                                  <w:r w:rsidRPr="00AD542A">
                                    <w:rPr>
                                      <w:rFonts w:ascii="NAB Script" w:eastAsiaTheme="majorEastAsia" w:hAnsi="NAB Script" w:cstheme="majorBidi"/>
                                      <w:bCs/>
                                      <w:sz w:val="36"/>
                                      <w:szCs w:val="36"/>
                                    </w:rPr>
                                    <w:t xml:space="preserve"> 2017</w:t>
                                  </w:r>
                                </w:p>
                                <w:p w:rsidR="002243E9" w:rsidRPr="002243E9" w:rsidRDefault="002243E9" w:rsidP="002243E9">
                                  <w:pPr>
                                    <w:rPr>
                                      <w:rFonts w:asciiTheme="majorHAnsi" w:eastAsiaTheme="majorEastAsia" w:hAnsiTheme="majorHAnsi" w:cstheme="majorBidi"/>
                                      <w:bCs/>
                                      <w:color w:val="FF0000"/>
                                      <w:sz w:val="36"/>
                                      <w:szCs w:val="36"/>
                                    </w:rPr>
                                  </w:pPr>
                                  <w:hyperlink r:id="rId10" w:history="1">
                                    <w:r w:rsidRPr="002243E9">
                                      <w:rPr>
                                        <w:rStyle w:val="Hyperlink"/>
                                        <w:rFonts w:asciiTheme="majorHAnsi" w:hAnsiTheme="majorHAnsi"/>
                                      </w:rPr>
                                      <w:t>E</w:t>
                                    </w:r>
                                  </w:hyperlink>
                                  <w:r w:rsidRPr="002243E9">
                                    <w:rPr>
                                      <w:rFonts w:asciiTheme="majorHAnsi" w:hAnsiTheme="majorHAnsi"/>
                                      <w:color w:val="FF0000"/>
                                    </w:rPr>
                                    <w:t>mbargoed until 1 a.m., Saturday 8 April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2pt;margin-top:38.5pt;width:37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" filled="f" stroked="f">
                      <v:textbox>
                        <w:txbxContent>
                          <w:p w:rsidR="0057365E" w:rsidRDefault="0057365E">
                            <w:pPr>
                              <w:rPr>
                                <w:rFonts w:ascii="NAB Script" w:eastAsiaTheme="majorEastAsia" w:hAnsi="NAB Script" w:cstheme="majorBidi"/>
                                <w:bCs/>
                                <w:sz w:val="36"/>
                                <w:szCs w:val="36"/>
                              </w:rPr>
                            </w:pPr>
                            <w:r w:rsidRPr="00AD542A">
                              <w:rPr>
                                <w:rFonts w:ascii="NAB Script" w:eastAsiaTheme="majorEastAsia" w:hAnsi="NAB Script" w:cstheme="majorBidi"/>
                                <w:bCs/>
                                <w:sz w:val="36"/>
                                <w:szCs w:val="36"/>
                              </w:rPr>
                              <w:t xml:space="preserve">NAB Behavioural &amp; Industry Economics – </w:t>
                            </w:r>
                            <w:r w:rsidR="00BE467E">
                              <w:rPr>
                                <w:rFonts w:ascii="NAB Script" w:eastAsiaTheme="majorEastAsia" w:hAnsi="NAB Script" w:cstheme="majorBidi"/>
                                <w:bCs/>
                                <w:sz w:val="36"/>
                                <w:szCs w:val="36"/>
                              </w:rPr>
                              <w:t>March</w:t>
                            </w:r>
                            <w:r w:rsidRPr="00AD542A">
                              <w:rPr>
                                <w:rFonts w:ascii="NAB Script" w:eastAsiaTheme="majorEastAsia" w:hAnsi="NAB Script" w:cstheme="majorBidi"/>
                                <w:bCs/>
                                <w:sz w:val="36"/>
                                <w:szCs w:val="36"/>
                              </w:rPr>
                              <w:t xml:space="preserve"> 2017</w:t>
                            </w:r>
                          </w:p>
                          <w:p w:rsidR="002243E9" w:rsidRPr="002243E9" w:rsidRDefault="002243E9" w:rsidP="002243E9">
                            <w:pPr>
                              <w:rPr>
                                <w:rFonts w:asciiTheme="majorHAnsi" w:eastAsiaTheme="majorEastAsia" w:hAnsiTheme="majorHAnsi" w:cstheme="majorBidi"/>
                                <w:bCs/>
                                <w:color w:val="FF0000"/>
                                <w:sz w:val="36"/>
                                <w:szCs w:val="36"/>
                              </w:rPr>
                            </w:pPr>
                            <w:hyperlink r:id="rId11" w:history="1">
                              <w:r w:rsidRPr="002243E9">
                                <w:rPr>
                                  <w:rStyle w:val="Hyperlink"/>
                                  <w:rFonts w:asciiTheme="majorHAnsi" w:hAnsiTheme="majorHAnsi"/>
                                </w:rPr>
                                <w:t>E</w:t>
                              </w:r>
                            </w:hyperlink>
                            <w:r w:rsidRPr="002243E9">
                              <w:rPr>
                                <w:rFonts w:asciiTheme="majorHAnsi" w:hAnsiTheme="majorHAnsi"/>
                                <w:color w:val="FF0000"/>
                              </w:rPr>
                              <w:t>mbargoed until 1 a.m., Saturday 8 April 2017</w:t>
                            </w:r>
                          </w:p>
                        </w:txbxContent>
                      </v:textbox>
                    </v:shape>
                  </w:pict>
                </mc:Fallback>
              </mc:AlternateContent>
            </w:r>
            <w:r w:rsidR="00A77B06">
              <w:rPr>
                <w:b/>
                <w:color w:val="000000" w:themeColor="text1"/>
              </w:rPr>
              <w:t xml:space="preserve"> </w:t>
            </w:r>
          </w:p>
        </w:tc>
      </w:tr>
      <w:tr w:rsidR="00B75F33" w:rsidRPr="00D26818" w:rsidTr="00431376">
        <w:trPr>
          <w:trHeight w:hRule="exact" w:val="140"/>
          <w:tblHeader/>
        </w:trPr>
        <w:tc>
          <w:tcPr>
            <w:tcW w:w="10191" w:type="dxa"/>
            <w:shd w:val="clear" w:color="auto" w:fill="auto"/>
            <w:tcMar>
              <w:top w:w="0" w:type="dxa"/>
              <w:bottom w:w="510" w:type="dxa"/>
              <w:right w:w="1701" w:type="dxa"/>
            </w:tcMar>
          </w:tcPr>
          <w:p w:rsidR="00B75F33" w:rsidRPr="00D26818" w:rsidRDefault="00B75F33" w:rsidP="00090834">
            <w:pPr>
              <w:pStyle w:val="Dateauthor"/>
              <w:rPr>
                <w:lang w:val="en-AU"/>
              </w:rPr>
            </w:pPr>
          </w:p>
        </w:tc>
      </w:tr>
    </w:tbl>
    <w:p w:rsidR="007D61FA" w:rsidRPr="00A606F9" w:rsidRDefault="007D61FA" w:rsidP="007D61FA">
      <w:pPr>
        <w:tabs>
          <w:tab w:val="right" w:pos="4678"/>
        </w:tabs>
        <w:contextualSpacing/>
        <w:rPr>
          <w:rFonts w:cs="TheAcademy-Regular"/>
          <w:b/>
          <w:color w:val="000000"/>
          <w:sz w:val="21"/>
          <w:szCs w:val="21"/>
        </w:rPr>
        <w:sectPr w:rsidR="007D61FA" w:rsidRPr="00A606F9" w:rsidSect="00B26172">
          <w:headerReference w:type="default" r:id="rId12"/>
          <w:footerReference w:type="default" r:id="rId13"/>
          <w:headerReference w:type="first" r:id="rId14"/>
          <w:footerReference w:type="first" r:id="rId15"/>
          <w:type w:val="continuous"/>
          <w:pgSz w:w="11906" w:h="16838" w:code="9"/>
          <w:pgMar w:top="284" w:right="624" w:bottom="1134" w:left="624" w:header="454" w:footer="454" w:gutter="0"/>
          <w:cols w:space="454"/>
          <w:formProt w:val="0"/>
          <w:noEndnote/>
          <w:titlePg/>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2"/>
        <w:gridCol w:w="5496"/>
      </w:tblGrid>
      <w:tr w:rsidR="009A6DF3" w:rsidRPr="008F70CB" w:rsidTr="004674A7">
        <w:tc>
          <w:tcPr>
            <w:tcW w:w="10988" w:type="dxa"/>
            <w:gridSpan w:val="2"/>
          </w:tcPr>
          <w:p w:rsidR="002300BE" w:rsidRDefault="00997B0A" w:rsidP="002300BE">
            <w:pPr>
              <w:pStyle w:val="Bodycopy"/>
              <w:rPr>
                <w:b/>
                <w:color w:val="FF0000"/>
                <w:sz w:val="22"/>
                <w:szCs w:val="22"/>
                <w:lang w:val="en-AU"/>
              </w:rPr>
            </w:pPr>
            <w:r w:rsidRPr="002300BE">
              <w:rPr>
                <w:b/>
                <w:color w:val="FF0000"/>
                <w:sz w:val="22"/>
                <w:szCs w:val="22"/>
                <w:lang w:val="en-AU"/>
              </w:rPr>
              <w:lastRenderedPageBreak/>
              <w:t xml:space="preserve">Understanding </w:t>
            </w:r>
            <w:r w:rsidR="006E4BB0" w:rsidRPr="002300BE">
              <w:rPr>
                <w:b/>
                <w:color w:val="FF0000"/>
                <w:sz w:val="22"/>
                <w:szCs w:val="22"/>
                <w:lang w:val="en-AU"/>
              </w:rPr>
              <w:t xml:space="preserve">and managing </w:t>
            </w:r>
            <w:r w:rsidRPr="002300BE">
              <w:rPr>
                <w:b/>
                <w:color w:val="FF0000"/>
                <w:sz w:val="22"/>
                <w:szCs w:val="22"/>
                <w:lang w:val="en-AU"/>
              </w:rPr>
              <w:t>finan</w:t>
            </w:r>
            <w:r w:rsidR="00CD092B" w:rsidRPr="002300BE">
              <w:rPr>
                <w:b/>
                <w:color w:val="FF0000"/>
                <w:sz w:val="22"/>
                <w:szCs w:val="22"/>
                <w:lang w:val="en-AU"/>
              </w:rPr>
              <w:t xml:space="preserve">cial matters such as </w:t>
            </w:r>
            <w:r w:rsidR="0010233F" w:rsidRPr="002300BE">
              <w:rPr>
                <w:b/>
                <w:color w:val="FF0000"/>
                <w:sz w:val="22"/>
                <w:szCs w:val="22"/>
                <w:lang w:val="en-AU"/>
              </w:rPr>
              <w:t xml:space="preserve">savings, </w:t>
            </w:r>
            <w:r w:rsidR="00CD092B" w:rsidRPr="002300BE">
              <w:rPr>
                <w:b/>
                <w:color w:val="FF0000"/>
                <w:sz w:val="22"/>
                <w:szCs w:val="22"/>
                <w:lang w:val="en-AU"/>
              </w:rPr>
              <w:t xml:space="preserve">investments, superannuation and taxation </w:t>
            </w:r>
            <w:r w:rsidRPr="002300BE">
              <w:rPr>
                <w:b/>
                <w:color w:val="FF0000"/>
                <w:sz w:val="22"/>
                <w:szCs w:val="22"/>
                <w:lang w:val="en-AU"/>
              </w:rPr>
              <w:t xml:space="preserve">can </w:t>
            </w:r>
            <w:r w:rsidR="006E4BB0" w:rsidRPr="002300BE">
              <w:rPr>
                <w:b/>
                <w:color w:val="FF0000"/>
                <w:sz w:val="22"/>
                <w:szCs w:val="22"/>
                <w:lang w:val="en-AU"/>
              </w:rPr>
              <w:t xml:space="preserve">sometimes </w:t>
            </w:r>
            <w:r w:rsidRPr="002300BE">
              <w:rPr>
                <w:b/>
                <w:color w:val="FF0000"/>
                <w:sz w:val="22"/>
                <w:szCs w:val="22"/>
                <w:lang w:val="en-AU"/>
              </w:rPr>
              <w:t xml:space="preserve">be </w:t>
            </w:r>
            <w:bookmarkStart w:id="0" w:name="_GoBack"/>
            <w:bookmarkEnd w:id="0"/>
            <w:r w:rsidR="008F70CB" w:rsidRPr="002300BE">
              <w:rPr>
                <w:b/>
                <w:color w:val="FF0000"/>
                <w:sz w:val="22"/>
                <w:szCs w:val="22"/>
                <w:lang w:val="en-AU"/>
              </w:rPr>
              <w:t xml:space="preserve">very </w:t>
            </w:r>
            <w:r w:rsidRPr="002300BE">
              <w:rPr>
                <w:b/>
                <w:color w:val="FF0000"/>
                <w:sz w:val="22"/>
                <w:szCs w:val="22"/>
                <w:lang w:val="en-AU"/>
              </w:rPr>
              <w:t xml:space="preserve">complex </w:t>
            </w:r>
            <w:r w:rsidR="006E4BB0" w:rsidRPr="002300BE">
              <w:rPr>
                <w:b/>
                <w:color w:val="FF0000"/>
                <w:sz w:val="22"/>
                <w:szCs w:val="22"/>
                <w:lang w:val="en-AU"/>
              </w:rPr>
              <w:t xml:space="preserve">and time consuming. </w:t>
            </w:r>
            <w:r w:rsidR="007623CE" w:rsidRPr="002300BE">
              <w:rPr>
                <w:b/>
                <w:color w:val="FF0000"/>
                <w:sz w:val="22"/>
                <w:szCs w:val="22"/>
                <w:lang w:val="en-AU"/>
              </w:rPr>
              <w:t>Some of us seek financial advice to help make these decisions. A</w:t>
            </w:r>
            <w:r w:rsidRPr="002300BE">
              <w:rPr>
                <w:b/>
                <w:color w:val="FF0000"/>
                <w:sz w:val="22"/>
                <w:szCs w:val="22"/>
                <w:lang w:val="en-AU"/>
              </w:rPr>
              <w:t xml:space="preserve">dvice </w:t>
            </w:r>
            <w:r w:rsidR="00CD092B" w:rsidRPr="002300BE">
              <w:rPr>
                <w:b/>
                <w:color w:val="FF0000"/>
                <w:sz w:val="22"/>
                <w:szCs w:val="22"/>
                <w:lang w:val="en-AU"/>
              </w:rPr>
              <w:t xml:space="preserve">can </w:t>
            </w:r>
            <w:r w:rsidRPr="002300BE">
              <w:rPr>
                <w:b/>
                <w:color w:val="FF0000"/>
                <w:sz w:val="22"/>
                <w:szCs w:val="22"/>
                <w:lang w:val="en-AU"/>
              </w:rPr>
              <w:t xml:space="preserve">come from a </w:t>
            </w:r>
            <w:r w:rsidR="007623CE" w:rsidRPr="002300BE">
              <w:rPr>
                <w:b/>
                <w:color w:val="FF0000"/>
                <w:sz w:val="22"/>
                <w:szCs w:val="22"/>
                <w:lang w:val="en-AU"/>
              </w:rPr>
              <w:t>variety o</w:t>
            </w:r>
            <w:r w:rsidRPr="002300BE">
              <w:rPr>
                <w:b/>
                <w:color w:val="FF0000"/>
                <w:sz w:val="22"/>
                <w:szCs w:val="22"/>
                <w:lang w:val="en-AU"/>
              </w:rPr>
              <w:t>f sources including</w:t>
            </w:r>
            <w:r w:rsidR="001C34CF" w:rsidRPr="002300BE">
              <w:rPr>
                <w:b/>
                <w:color w:val="FF0000"/>
                <w:sz w:val="22"/>
                <w:szCs w:val="22"/>
                <w:lang w:val="en-AU"/>
              </w:rPr>
              <w:t xml:space="preserve">, professional advisers, </w:t>
            </w:r>
            <w:r w:rsidRPr="002300BE">
              <w:rPr>
                <w:b/>
                <w:color w:val="FF0000"/>
                <w:sz w:val="22"/>
                <w:szCs w:val="22"/>
                <w:lang w:val="en-AU"/>
              </w:rPr>
              <w:t xml:space="preserve">family </w:t>
            </w:r>
            <w:r w:rsidR="001C34CF" w:rsidRPr="002300BE">
              <w:rPr>
                <w:b/>
                <w:color w:val="FF0000"/>
                <w:sz w:val="22"/>
                <w:szCs w:val="22"/>
                <w:lang w:val="en-AU"/>
              </w:rPr>
              <w:t xml:space="preserve">or </w:t>
            </w:r>
            <w:r w:rsidRPr="002300BE">
              <w:rPr>
                <w:b/>
                <w:color w:val="FF0000"/>
                <w:sz w:val="22"/>
                <w:szCs w:val="22"/>
                <w:lang w:val="en-AU"/>
              </w:rPr>
              <w:t xml:space="preserve">friends, and our own </w:t>
            </w:r>
            <w:r w:rsidR="001C34CF" w:rsidRPr="002300BE">
              <w:rPr>
                <w:b/>
                <w:color w:val="FF0000"/>
                <w:sz w:val="22"/>
                <w:szCs w:val="22"/>
                <w:lang w:val="en-AU"/>
              </w:rPr>
              <w:t xml:space="preserve">personal </w:t>
            </w:r>
            <w:r w:rsidRPr="002300BE">
              <w:rPr>
                <w:b/>
                <w:color w:val="FF0000"/>
                <w:sz w:val="22"/>
                <w:szCs w:val="22"/>
                <w:lang w:val="en-AU"/>
              </w:rPr>
              <w:t>research.</w:t>
            </w:r>
            <w:r w:rsidR="0022202C" w:rsidRPr="002300BE">
              <w:rPr>
                <w:b/>
                <w:color w:val="FF0000"/>
                <w:sz w:val="22"/>
                <w:szCs w:val="22"/>
                <w:lang w:val="en-AU"/>
              </w:rPr>
              <w:t xml:space="preserve"> </w:t>
            </w:r>
          </w:p>
          <w:p w:rsidR="007623CE" w:rsidRPr="00606E28" w:rsidRDefault="00997B0A" w:rsidP="0041097F">
            <w:pPr>
              <w:pStyle w:val="Bodycopy"/>
              <w:rPr>
                <w:b/>
                <w:color w:val="FF0000"/>
                <w:sz w:val="22"/>
                <w:szCs w:val="22"/>
                <w:lang w:val="en-AU"/>
              </w:rPr>
            </w:pPr>
            <w:r w:rsidRPr="002300BE">
              <w:rPr>
                <w:b/>
                <w:color w:val="FF0000"/>
                <w:sz w:val="22"/>
                <w:szCs w:val="22"/>
                <w:lang w:val="en-AU"/>
              </w:rPr>
              <w:t xml:space="preserve">In this report, </w:t>
            </w:r>
            <w:r w:rsidR="002300BE">
              <w:rPr>
                <w:b/>
                <w:color w:val="FF0000"/>
                <w:sz w:val="22"/>
                <w:szCs w:val="22"/>
                <w:lang w:val="en-AU"/>
              </w:rPr>
              <w:t xml:space="preserve">we </w:t>
            </w:r>
            <w:r w:rsidR="00284578" w:rsidRPr="002300BE">
              <w:rPr>
                <w:b/>
                <w:color w:val="FF0000"/>
                <w:sz w:val="22"/>
                <w:szCs w:val="22"/>
                <w:lang w:val="en-AU"/>
              </w:rPr>
              <w:t xml:space="preserve">ask </w:t>
            </w:r>
            <w:r w:rsidR="00CD092B" w:rsidRPr="002300BE">
              <w:rPr>
                <w:b/>
                <w:color w:val="FF0000"/>
                <w:sz w:val="22"/>
                <w:szCs w:val="22"/>
                <w:lang w:val="en-AU"/>
              </w:rPr>
              <w:t xml:space="preserve">over 2,200 Australians </w:t>
            </w:r>
            <w:r w:rsidR="004674A7" w:rsidRPr="002300BE">
              <w:rPr>
                <w:b/>
                <w:color w:val="FF0000"/>
                <w:sz w:val="22"/>
                <w:szCs w:val="22"/>
                <w:lang w:val="en-AU"/>
              </w:rPr>
              <w:t xml:space="preserve">if they </w:t>
            </w:r>
            <w:r w:rsidR="00284578" w:rsidRPr="002300BE">
              <w:rPr>
                <w:b/>
                <w:color w:val="FF0000"/>
                <w:sz w:val="22"/>
                <w:szCs w:val="22"/>
                <w:lang w:val="en-AU"/>
              </w:rPr>
              <w:t xml:space="preserve">have </w:t>
            </w:r>
            <w:r w:rsidRPr="002300BE">
              <w:rPr>
                <w:b/>
                <w:color w:val="FF0000"/>
                <w:sz w:val="22"/>
                <w:szCs w:val="22"/>
                <w:lang w:val="en-AU"/>
              </w:rPr>
              <w:t>receive</w:t>
            </w:r>
            <w:r w:rsidR="00CD092B" w:rsidRPr="002300BE">
              <w:rPr>
                <w:b/>
                <w:color w:val="FF0000"/>
                <w:sz w:val="22"/>
                <w:szCs w:val="22"/>
                <w:lang w:val="en-AU"/>
              </w:rPr>
              <w:t>d</w:t>
            </w:r>
            <w:r w:rsidRPr="002300BE">
              <w:rPr>
                <w:b/>
                <w:color w:val="FF0000"/>
                <w:sz w:val="22"/>
                <w:szCs w:val="22"/>
                <w:lang w:val="en-AU"/>
              </w:rPr>
              <w:t xml:space="preserve"> </w:t>
            </w:r>
            <w:r w:rsidR="004674A7" w:rsidRPr="002300BE">
              <w:rPr>
                <w:b/>
                <w:color w:val="FF0000"/>
                <w:sz w:val="22"/>
                <w:szCs w:val="22"/>
                <w:lang w:val="en-AU"/>
              </w:rPr>
              <w:t xml:space="preserve">any </w:t>
            </w:r>
            <w:r w:rsidR="00CD092B" w:rsidRPr="002300BE">
              <w:rPr>
                <w:b/>
                <w:color w:val="FF0000"/>
                <w:sz w:val="22"/>
                <w:szCs w:val="22"/>
                <w:lang w:val="en-AU"/>
              </w:rPr>
              <w:t xml:space="preserve">financial </w:t>
            </w:r>
            <w:r w:rsidRPr="002300BE">
              <w:rPr>
                <w:b/>
                <w:color w:val="FF0000"/>
                <w:sz w:val="22"/>
                <w:szCs w:val="22"/>
                <w:lang w:val="en-AU"/>
              </w:rPr>
              <w:t xml:space="preserve">advice </w:t>
            </w:r>
            <w:r w:rsidR="004674A7" w:rsidRPr="002300BE">
              <w:rPr>
                <w:b/>
                <w:color w:val="FF0000"/>
                <w:sz w:val="22"/>
                <w:szCs w:val="22"/>
                <w:lang w:val="en-AU"/>
              </w:rPr>
              <w:t>in the past few years</w:t>
            </w:r>
            <w:r w:rsidRPr="002300BE">
              <w:rPr>
                <w:b/>
                <w:color w:val="FF0000"/>
                <w:sz w:val="22"/>
                <w:szCs w:val="22"/>
                <w:lang w:val="en-AU"/>
              </w:rPr>
              <w:t xml:space="preserve">, </w:t>
            </w:r>
            <w:r w:rsidR="004674A7" w:rsidRPr="002300BE">
              <w:rPr>
                <w:b/>
                <w:color w:val="FF0000"/>
                <w:sz w:val="22"/>
                <w:szCs w:val="22"/>
                <w:lang w:val="en-AU"/>
              </w:rPr>
              <w:t xml:space="preserve">where it came from, </w:t>
            </w:r>
            <w:r w:rsidR="00CD092B" w:rsidRPr="002300BE">
              <w:rPr>
                <w:b/>
                <w:color w:val="FF0000"/>
                <w:sz w:val="22"/>
                <w:szCs w:val="22"/>
                <w:lang w:val="en-AU"/>
              </w:rPr>
              <w:t xml:space="preserve">why they chose to receive </w:t>
            </w:r>
            <w:r w:rsidR="002300BE">
              <w:rPr>
                <w:b/>
                <w:color w:val="FF0000"/>
                <w:sz w:val="22"/>
                <w:szCs w:val="22"/>
                <w:lang w:val="en-AU"/>
              </w:rPr>
              <w:t xml:space="preserve">it </w:t>
            </w:r>
            <w:r w:rsidR="00284578" w:rsidRPr="002300BE">
              <w:rPr>
                <w:b/>
                <w:color w:val="FF0000"/>
                <w:sz w:val="22"/>
                <w:szCs w:val="22"/>
                <w:lang w:val="en-AU"/>
              </w:rPr>
              <w:t xml:space="preserve">this way </w:t>
            </w:r>
            <w:r w:rsidR="00CD092B" w:rsidRPr="002300BE">
              <w:rPr>
                <w:b/>
                <w:color w:val="FF0000"/>
                <w:sz w:val="22"/>
                <w:szCs w:val="22"/>
                <w:lang w:val="en-AU"/>
              </w:rPr>
              <w:t xml:space="preserve">and how helpful </w:t>
            </w:r>
            <w:r w:rsidR="00284578" w:rsidRPr="002300BE">
              <w:rPr>
                <w:b/>
                <w:color w:val="FF0000"/>
                <w:sz w:val="22"/>
                <w:szCs w:val="22"/>
                <w:lang w:val="en-AU"/>
              </w:rPr>
              <w:t xml:space="preserve">it </w:t>
            </w:r>
            <w:r w:rsidR="00CD092B" w:rsidRPr="002300BE">
              <w:rPr>
                <w:b/>
                <w:color w:val="FF0000"/>
                <w:sz w:val="22"/>
                <w:szCs w:val="22"/>
                <w:lang w:val="en-AU"/>
              </w:rPr>
              <w:t>was.</w:t>
            </w:r>
            <w:r w:rsidR="006325D6" w:rsidRPr="002300BE">
              <w:rPr>
                <w:b/>
                <w:color w:val="FF0000"/>
                <w:sz w:val="22"/>
                <w:szCs w:val="22"/>
                <w:lang w:val="en-AU"/>
              </w:rPr>
              <w:t xml:space="preserve"> We focus particularly on attitudes towards financial planners.</w:t>
            </w:r>
            <w:r w:rsidR="007623CE" w:rsidRPr="002300BE">
              <w:rPr>
                <w:b/>
                <w:color w:val="FF0000"/>
                <w:sz w:val="22"/>
                <w:szCs w:val="22"/>
                <w:lang w:val="en-AU"/>
              </w:rPr>
              <w:t xml:space="preserve"> In short, most of us don’t seek any advice, but those that do value it</w:t>
            </w:r>
            <w:r w:rsidR="002300BE">
              <w:rPr>
                <w:b/>
                <w:color w:val="FF0000"/>
                <w:sz w:val="22"/>
                <w:szCs w:val="22"/>
                <w:lang w:val="en-AU"/>
              </w:rPr>
              <w:t xml:space="preserve"> highly</w:t>
            </w:r>
            <w:r w:rsidR="007623CE" w:rsidRPr="002300BE">
              <w:rPr>
                <w:b/>
                <w:color w:val="FF0000"/>
                <w:sz w:val="22"/>
                <w:szCs w:val="22"/>
                <w:lang w:val="en-AU"/>
              </w:rPr>
              <w:t xml:space="preserve">, especially when it </w:t>
            </w:r>
            <w:r w:rsidR="0041097F">
              <w:rPr>
                <w:b/>
                <w:color w:val="FF0000"/>
                <w:sz w:val="22"/>
                <w:szCs w:val="22"/>
                <w:lang w:val="en-AU"/>
              </w:rPr>
              <w:t xml:space="preserve">comes </w:t>
            </w:r>
            <w:r w:rsidR="002300BE">
              <w:rPr>
                <w:b/>
                <w:color w:val="FF0000"/>
                <w:sz w:val="22"/>
                <w:szCs w:val="22"/>
                <w:lang w:val="en-AU"/>
              </w:rPr>
              <w:t>from a</w:t>
            </w:r>
            <w:r w:rsidR="007623CE" w:rsidRPr="002300BE">
              <w:rPr>
                <w:b/>
                <w:color w:val="FF0000"/>
                <w:sz w:val="22"/>
                <w:szCs w:val="22"/>
                <w:lang w:val="en-AU"/>
              </w:rPr>
              <w:t xml:space="preserve"> financial planner or accountant.</w:t>
            </w:r>
          </w:p>
        </w:tc>
      </w:tr>
      <w:tr w:rsidR="0057365E" w:rsidTr="00AD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4" w:type="dxa"/>
            <w:vMerge w:val="restart"/>
            <w:tcBorders>
              <w:top w:val="nil"/>
              <w:left w:val="nil"/>
              <w:bottom w:val="nil"/>
              <w:right w:val="nil"/>
            </w:tcBorders>
            <w:vAlign w:val="center"/>
          </w:tcPr>
          <w:p w:rsidR="0057365E" w:rsidRPr="00FD75B9" w:rsidRDefault="0057365E" w:rsidP="0057365E">
            <w:pPr>
              <w:pStyle w:val="ListParagraph"/>
              <w:spacing w:after="200" w:line="276" w:lineRule="auto"/>
              <w:ind w:left="0"/>
              <w:rPr>
                <w:b/>
                <w:sz w:val="24"/>
                <w:szCs w:val="24"/>
              </w:rPr>
            </w:pPr>
            <w:r w:rsidRPr="00FD75B9">
              <w:rPr>
                <w:b/>
                <w:sz w:val="24"/>
                <w:szCs w:val="24"/>
              </w:rPr>
              <w:t>KEY FINDINGS</w:t>
            </w:r>
          </w:p>
          <w:p w:rsidR="0057365E" w:rsidRPr="00FD75B9" w:rsidRDefault="0057365E" w:rsidP="0057365E">
            <w:pPr>
              <w:pStyle w:val="ListParagraph"/>
              <w:spacing w:after="200" w:line="276" w:lineRule="auto"/>
              <w:ind w:left="0"/>
              <w:rPr>
                <w:b/>
                <w:sz w:val="4"/>
                <w:szCs w:val="4"/>
              </w:rPr>
            </w:pPr>
          </w:p>
          <w:p w:rsidR="0057365E" w:rsidRDefault="0057365E" w:rsidP="0057365E">
            <w:pPr>
              <w:pStyle w:val="ListParagraph"/>
              <w:numPr>
                <w:ilvl w:val="0"/>
                <w:numId w:val="32"/>
              </w:numPr>
              <w:spacing w:after="200" w:line="276" w:lineRule="auto"/>
              <w:ind w:left="284" w:hanging="284"/>
            </w:pPr>
            <w:r w:rsidRPr="00FD75B9">
              <w:rPr>
                <w:b/>
              </w:rPr>
              <w:t>Most of us have</w:t>
            </w:r>
            <w:r w:rsidR="0022202C">
              <w:rPr>
                <w:b/>
              </w:rPr>
              <w:t xml:space="preserve"> not </w:t>
            </w:r>
            <w:r w:rsidRPr="00FD75B9">
              <w:rPr>
                <w:b/>
              </w:rPr>
              <w:t xml:space="preserve">received any </w:t>
            </w:r>
            <w:r>
              <w:rPr>
                <w:b/>
              </w:rPr>
              <w:t xml:space="preserve">financial </w:t>
            </w:r>
            <w:r w:rsidRPr="00FD75B9">
              <w:rPr>
                <w:b/>
              </w:rPr>
              <w:t>advice in the past 1-2 years</w:t>
            </w:r>
            <w:r w:rsidRPr="00FD75B9">
              <w:t xml:space="preserve">. This ranged from around 7 in 10 who received </w:t>
            </w:r>
            <w:r w:rsidRPr="001C34CF">
              <w:rPr>
                <w:u w:val="single"/>
              </w:rPr>
              <w:t>NO</w:t>
            </w:r>
            <w:r w:rsidRPr="00FD75B9">
              <w:t xml:space="preserve"> advice about their savings, investments or super to 9 in 10 when it came to </w:t>
            </w:r>
            <w:r w:rsidR="0022202C">
              <w:t xml:space="preserve">funding their </w:t>
            </w:r>
            <w:r w:rsidRPr="00FD75B9">
              <w:t>children’s education</w:t>
            </w:r>
            <w:r>
              <w:t>.</w:t>
            </w:r>
          </w:p>
          <w:p w:rsidR="0057365E" w:rsidRPr="00A8379B" w:rsidRDefault="0057365E" w:rsidP="0057365E">
            <w:pPr>
              <w:pStyle w:val="ListParagraph"/>
              <w:spacing w:after="200" w:line="276" w:lineRule="auto"/>
              <w:ind w:left="284"/>
              <w:rPr>
                <w:sz w:val="8"/>
                <w:szCs w:val="8"/>
              </w:rPr>
            </w:pPr>
          </w:p>
          <w:p w:rsidR="0057365E" w:rsidRPr="00A8379B" w:rsidRDefault="0057365E" w:rsidP="0057365E">
            <w:pPr>
              <w:pStyle w:val="ListParagraph"/>
              <w:numPr>
                <w:ilvl w:val="0"/>
                <w:numId w:val="32"/>
              </w:numPr>
              <w:spacing w:after="200" w:line="276" w:lineRule="auto"/>
              <w:ind w:left="284" w:hanging="284"/>
              <w:rPr>
                <w:b/>
              </w:rPr>
            </w:pPr>
            <w:r w:rsidRPr="003F19C2">
              <w:rPr>
                <w:b/>
              </w:rPr>
              <w:t xml:space="preserve">For those </w:t>
            </w:r>
            <w:r w:rsidR="0022202C">
              <w:rPr>
                <w:b/>
              </w:rPr>
              <w:t xml:space="preserve">Australians </w:t>
            </w:r>
            <w:r w:rsidRPr="003F19C2">
              <w:rPr>
                <w:b/>
              </w:rPr>
              <w:t>that did get advice</w:t>
            </w:r>
            <w:r w:rsidRPr="007A2A0B">
              <w:t>, it</w:t>
            </w:r>
            <w:r>
              <w:t xml:space="preserve"> was </w:t>
            </w:r>
            <w:r w:rsidRPr="003F19C2">
              <w:t>mainly about savings, investments, super, retirement and tax planning.</w:t>
            </w:r>
            <w:r>
              <w:t xml:space="preserve"> Advice </w:t>
            </w:r>
            <w:r w:rsidRPr="003F19C2">
              <w:rPr>
                <w:b/>
              </w:rPr>
              <w:t xml:space="preserve">came mostly from financial planners, family </w:t>
            </w:r>
            <w:r>
              <w:rPr>
                <w:b/>
              </w:rPr>
              <w:t>or</w:t>
            </w:r>
            <w:r w:rsidRPr="003F19C2">
              <w:rPr>
                <w:b/>
              </w:rPr>
              <w:t xml:space="preserve"> friends, financial institutions and accountants</w:t>
            </w:r>
            <w:r>
              <w:t xml:space="preserve"> (especially for tax planning)</w:t>
            </w:r>
            <w:r w:rsidRPr="00A8379B">
              <w:rPr>
                <w:b/>
              </w:rPr>
              <w:t>.</w:t>
            </w:r>
          </w:p>
          <w:p w:rsidR="0057365E" w:rsidRPr="00A8379B" w:rsidRDefault="0057365E" w:rsidP="0057365E">
            <w:pPr>
              <w:pStyle w:val="ListParagraph"/>
              <w:spacing w:after="200" w:line="276" w:lineRule="auto"/>
              <w:ind w:left="284"/>
              <w:rPr>
                <w:b/>
                <w:sz w:val="8"/>
                <w:szCs w:val="8"/>
              </w:rPr>
            </w:pPr>
          </w:p>
          <w:p w:rsidR="0057365E" w:rsidRDefault="0015521C" w:rsidP="0057365E">
            <w:pPr>
              <w:pStyle w:val="ListParagraph"/>
              <w:numPr>
                <w:ilvl w:val="0"/>
                <w:numId w:val="32"/>
              </w:numPr>
              <w:spacing w:after="200" w:line="276" w:lineRule="auto"/>
              <w:ind w:left="284" w:hanging="284"/>
            </w:pPr>
            <w:r>
              <w:t xml:space="preserve">When we </w:t>
            </w:r>
            <w:r w:rsidR="0057365E">
              <w:t xml:space="preserve">use </w:t>
            </w:r>
            <w:r w:rsidR="0057365E" w:rsidRPr="005D2AC7">
              <w:rPr>
                <w:b/>
              </w:rPr>
              <w:t>financial planners</w:t>
            </w:r>
            <w:r w:rsidR="0057365E">
              <w:t>,</w:t>
            </w:r>
            <w:r w:rsidR="0057365E" w:rsidRPr="00606E28">
              <w:t xml:space="preserve"> </w:t>
            </w:r>
            <w:r>
              <w:t xml:space="preserve">it is </w:t>
            </w:r>
            <w:r w:rsidR="0057365E">
              <w:t xml:space="preserve">mostly </w:t>
            </w:r>
            <w:r w:rsidR="0057365E" w:rsidRPr="00606E28">
              <w:t xml:space="preserve">because </w:t>
            </w:r>
            <w:r>
              <w:t xml:space="preserve">we </w:t>
            </w:r>
            <w:r w:rsidR="0057365E" w:rsidRPr="006955B2">
              <w:rPr>
                <w:b/>
              </w:rPr>
              <w:t>trust their advice</w:t>
            </w:r>
            <w:r w:rsidR="0057365E" w:rsidRPr="00606E28">
              <w:t xml:space="preserve">, </w:t>
            </w:r>
            <w:r w:rsidR="0057365E">
              <w:t>ha</w:t>
            </w:r>
            <w:r>
              <w:t xml:space="preserve">ve </w:t>
            </w:r>
            <w:r w:rsidR="0057365E" w:rsidRPr="006955B2">
              <w:rPr>
                <w:b/>
              </w:rPr>
              <w:t>used them before</w:t>
            </w:r>
            <w:r w:rsidR="0057365E" w:rsidRPr="00606E28">
              <w:t xml:space="preserve">, </w:t>
            </w:r>
            <w:r w:rsidR="0057365E">
              <w:t xml:space="preserve">their </w:t>
            </w:r>
            <w:r w:rsidR="0057365E" w:rsidRPr="006955B2">
              <w:rPr>
                <w:b/>
              </w:rPr>
              <w:t>advice was free</w:t>
            </w:r>
            <w:r w:rsidR="0057365E" w:rsidRPr="00606E28">
              <w:t xml:space="preserve"> or </w:t>
            </w:r>
            <w:r w:rsidR="0057365E">
              <w:t xml:space="preserve">because of their </w:t>
            </w:r>
            <w:r w:rsidR="0057365E" w:rsidRPr="006955B2">
              <w:rPr>
                <w:b/>
              </w:rPr>
              <w:t>reputation</w:t>
            </w:r>
            <w:r w:rsidR="0057365E" w:rsidRPr="00606E28">
              <w:t xml:space="preserve">. </w:t>
            </w:r>
            <w:r w:rsidR="0057365E">
              <w:t>More w</w:t>
            </w:r>
            <w:r w:rsidR="0057365E" w:rsidRPr="00606E28">
              <w:t>omen use</w:t>
            </w:r>
            <w:r w:rsidR="0057365E">
              <w:t>d</w:t>
            </w:r>
            <w:r w:rsidR="0057365E" w:rsidRPr="00606E28">
              <w:t xml:space="preserve"> </w:t>
            </w:r>
            <w:r w:rsidR="0057365E">
              <w:t xml:space="preserve">them on the basis of </w:t>
            </w:r>
            <w:r w:rsidR="0057365E" w:rsidRPr="00606E28">
              <w:t>recommendations from family or friends</w:t>
            </w:r>
            <w:r w:rsidR="0057365E">
              <w:t>, but c</w:t>
            </w:r>
            <w:r w:rsidR="0057365E" w:rsidRPr="00606E28">
              <w:t>lient specialisation and fee structu</w:t>
            </w:r>
            <w:r w:rsidR="0057365E">
              <w:t>re were more important for men.</w:t>
            </w:r>
          </w:p>
          <w:p w:rsidR="0057365E" w:rsidRPr="00A8379B" w:rsidRDefault="0057365E" w:rsidP="0057365E">
            <w:pPr>
              <w:pStyle w:val="ListParagraph"/>
              <w:spacing w:after="200" w:line="276" w:lineRule="auto"/>
              <w:ind w:left="284"/>
              <w:rPr>
                <w:sz w:val="8"/>
                <w:szCs w:val="8"/>
              </w:rPr>
            </w:pPr>
          </w:p>
          <w:p w:rsidR="0057365E" w:rsidRPr="0022202C" w:rsidRDefault="0022202C" w:rsidP="0057365E">
            <w:pPr>
              <w:pStyle w:val="ListParagraph"/>
              <w:numPr>
                <w:ilvl w:val="0"/>
                <w:numId w:val="32"/>
              </w:numPr>
              <w:spacing w:after="200" w:line="276" w:lineRule="auto"/>
              <w:ind w:left="284" w:hanging="284"/>
              <w:rPr>
                <w:b/>
              </w:rPr>
            </w:pPr>
            <w:r w:rsidRPr="0022202C">
              <w:rPr>
                <w:b/>
              </w:rPr>
              <w:t xml:space="preserve">Importantly, </w:t>
            </w:r>
            <w:r w:rsidR="0057365E" w:rsidRPr="0022202C">
              <w:rPr>
                <w:b/>
              </w:rPr>
              <w:t xml:space="preserve">those that received financial advice </w:t>
            </w:r>
            <w:r w:rsidRPr="0022202C">
              <w:rPr>
                <w:b/>
              </w:rPr>
              <w:t xml:space="preserve">typically </w:t>
            </w:r>
            <w:r w:rsidR="0057365E" w:rsidRPr="0022202C">
              <w:rPr>
                <w:b/>
              </w:rPr>
              <w:t xml:space="preserve">rated </w:t>
            </w:r>
            <w:r w:rsidRPr="0022202C">
              <w:rPr>
                <w:b/>
              </w:rPr>
              <w:t xml:space="preserve">it </w:t>
            </w:r>
            <w:r w:rsidR="0057365E" w:rsidRPr="0022202C">
              <w:rPr>
                <w:b/>
              </w:rPr>
              <w:t>favourably</w:t>
            </w:r>
            <w:r w:rsidRPr="0022202C">
              <w:rPr>
                <w:b/>
              </w:rPr>
              <w:t xml:space="preserve">, </w:t>
            </w:r>
            <w:r w:rsidR="0046084F" w:rsidRPr="0022202C">
              <w:rPr>
                <w:b/>
              </w:rPr>
              <w:t>particularly</w:t>
            </w:r>
            <w:r w:rsidRPr="0022202C">
              <w:rPr>
                <w:b/>
              </w:rPr>
              <w:t xml:space="preserve"> </w:t>
            </w:r>
            <w:r w:rsidR="0057365E" w:rsidRPr="0022202C">
              <w:rPr>
                <w:b/>
              </w:rPr>
              <w:t>when it came from a financial planner</w:t>
            </w:r>
            <w:r w:rsidRPr="0022202C">
              <w:rPr>
                <w:b/>
              </w:rPr>
              <w:t xml:space="preserve"> or accountant</w:t>
            </w:r>
            <w:r w:rsidR="0057365E" w:rsidRPr="0022202C">
              <w:rPr>
                <w:b/>
              </w:rPr>
              <w:t xml:space="preserve">. </w:t>
            </w:r>
            <w:r w:rsidR="006955B2" w:rsidRPr="0022202C">
              <w:rPr>
                <w:b/>
              </w:rPr>
              <w:t xml:space="preserve">Interestingly when </w:t>
            </w:r>
            <w:r w:rsidR="0015521C">
              <w:rPr>
                <w:b/>
              </w:rPr>
              <w:t xml:space="preserve">we </w:t>
            </w:r>
            <w:r w:rsidR="006955B2" w:rsidRPr="0022202C">
              <w:rPr>
                <w:b/>
              </w:rPr>
              <w:t xml:space="preserve">seek advice from </w:t>
            </w:r>
            <w:r w:rsidR="0057365E" w:rsidRPr="0022202C">
              <w:rPr>
                <w:b/>
              </w:rPr>
              <w:t>family or friends, their advice was rated less favourably.</w:t>
            </w:r>
          </w:p>
          <w:p w:rsidR="0057365E" w:rsidRPr="0057365E" w:rsidRDefault="0057365E" w:rsidP="0057365E">
            <w:pPr>
              <w:pStyle w:val="ListParagraph"/>
              <w:spacing w:after="200" w:line="276" w:lineRule="auto"/>
              <w:ind w:left="284"/>
              <w:rPr>
                <w:sz w:val="4"/>
                <w:szCs w:val="4"/>
              </w:rPr>
            </w:pPr>
          </w:p>
          <w:p w:rsidR="0057365E" w:rsidRDefault="0057365E" w:rsidP="00A31E90">
            <w:pPr>
              <w:pStyle w:val="ListParagraph"/>
              <w:numPr>
                <w:ilvl w:val="0"/>
                <w:numId w:val="32"/>
              </w:numPr>
              <w:spacing w:after="200" w:line="276" w:lineRule="auto"/>
              <w:ind w:left="284" w:hanging="284"/>
              <w:rPr>
                <w:szCs w:val="20"/>
              </w:rPr>
            </w:pPr>
            <w:r w:rsidRPr="0057365E">
              <w:t xml:space="preserve">One in two people who used a </w:t>
            </w:r>
            <w:r w:rsidRPr="00345DE1">
              <w:rPr>
                <w:b/>
              </w:rPr>
              <w:t>financial planner</w:t>
            </w:r>
            <w:r w:rsidRPr="0057365E">
              <w:t xml:space="preserve"> rated the advice they received </w:t>
            </w:r>
            <w:r w:rsidRPr="00345DE1">
              <w:rPr>
                <w:b/>
              </w:rPr>
              <w:t>favourably</w:t>
            </w:r>
            <w:r w:rsidRPr="00A8379B">
              <w:t xml:space="preserve"> because </w:t>
            </w:r>
            <w:r>
              <w:t xml:space="preserve">it was </w:t>
            </w:r>
            <w:r w:rsidRPr="006955B2">
              <w:rPr>
                <w:b/>
              </w:rPr>
              <w:t>tailored to their specific needs</w:t>
            </w:r>
            <w:r w:rsidRPr="00A8379B">
              <w:t>.</w:t>
            </w:r>
            <w:r>
              <w:t xml:space="preserve"> </w:t>
            </w:r>
            <w:r w:rsidRPr="00A8379B">
              <w:t xml:space="preserve">Around 38% </w:t>
            </w:r>
            <w:r>
              <w:t xml:space="preserve">said it was </w:t>
            </w:r>
            <w:r w:rsidRPr="00A8379B">
              <w:t xml:space="preserve">because </w:t>
            </w:r>
            <w:r>
              <w:t xml:space="preserve">their financial planner </w:t>
            </w:r>
            <w:r w:rsidRPr="006955B2">
              <w:rPr>
                <w:b/>
              </w:rPr>
              <w:t>identified and understood their investing purposes and goals</w:t>
            </w:r>
            <w:r w:rsidR="00A31E90">
              <w:rPr>
                <w:b/>
              </w:rPr>
              <w:t>,</w:t>
            </w:r>
            <w:r>
              <w:t xml:space="preserve"> and</w:t>
            </w:r>
            <w:r w:rsidRPr="00A8379B">
              <w:t xml:space="preserve"> 33% </w:t>
            </w:r>
            <w:r>
              <w:t xml:space="preserve">because they </w:t>
            </w:r>
            <w:r w:rsidRPr="006955B2">
              <w:rPr>
                <w:b/>
              </w:rPr>
              <w:t>looked at risk and ways to minimise it</w:t>
            </w:r>
            <w:r>
              <w:t>.</w:t>
            </w:r>
          </w:p>
        </w:tc>
        <w:tc>
          <w:tcPr>
            <w:tcW w:w="5494" w:type="dxa"/>
            <w:tcBorders>
              <w:top w:val="nil"/>
              <w:left w:val="nil"/>
              <w:bottom w:val="nil"/>
              <w:right w:val="nil"/>
            </w:tcBorders>
          </w:tcPr>
          <w:p w:rsidR="0057365E" w:rsidRPr="00AD542A" w:rsidRDefault="0057365E" w:rsidP="0057365E">
            <w:pPr>
              <w:spacing w:after="200" w:line="276" w:lineRule="auto"/>
              <w:jc w:val="center"/>
              <w:rPr>
                <w:b/>
                <w:i/>
                <w:szCs w:val="20"/>
              </w:rPr>
            </w:pPr>
            <w:r w:rsidRPr="00AD542A">
              <w:rPr>
                <w:b/>
                <w:i/>
                <w:szCs w:val="20"/>
              </w:rPr>
              <w:t>Most of us haven’t received any financial advice in the past 1-2 years…</w:t>
            </w:r>
          </w:p>
          <w:p w:rsidR="0057365E" w:rsidRDefault="0057365E">
            <w:pPr>
              <w:rPr>
                <w:szCs w:val="20"/>
              </w:rPr>
            </w:pPr>
            <w:r>
              <w:rPr>
                <w:noProof/>
                <w:szCs w:val="20"/>
                <w:lang w:eastAsia="en-AU"/>
              </w:rPr>
              <w:drawing>
                <wp:inline distT="0" distB="0" distL="0" distR="0" wp14:anchorId="40C3C7FB" wp14:editId="31DBC2FF">
                  <wp:extent cx="3346450" cy="23812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6450" cy="2381250"/>
                          </a:xfrm>
                          <a:prstGeom prst="rect">
                            <a:avLst/>
                          </a:prstGeom>
                          <a:noFill/>
                          <a:ln>
                            <a:noFill/>
                          </a:ln>
                        </pic:spPr>
                      </pic:pic>
                    </a:graphicData>
                  </a:graphic>
                </wp:inline>
              </w:drawing>
            </w:r>
          </w:p>
        </w:tc>
      </w:tr>
      <w:tr w:rsidR="0057365E" w:rsidTr="00AD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4" w:type="dxa"/>
            <w:vMerge/>
            <w:tcBorders>
              <w:top w:val="nil"/>
              <w:left w:val="nil"/>
              <w:bottom w:val="nil"/>
              <w:right w:val="nil"/>
            </w:tcBorders>
            <w:vAlign w:val="center"/>
          </w:tcPr>
          <w:p w:rsidR="0057365E" w:rsidRDefault="0057365E" w:rsidP="0057365E">
            <w:pPr>
              <w:rPr>
                <w:szCs w:val="20"/>
              </w:rPr>
            </w:pPr>
          </w:p>
        </w:tc>
        <w:tc>
          <w:tcPr>
            <w:tcW w:w="5494" w:type="dxa"/>
            <w:tcBorders>
              <w:top w:val="nil"/>
              <w:left w:val="nil"/>
              <w:bottom w:val="nil"/>
              <w:right w:val="nil"/>
            </w:tcBorders>
          </w:tcPr>
          <w:p w:rsidR="0057365E" w:rsidRPr="0057365E" w:rsidRDefault="0057365E" w:rsidP="0057365E">
            <w:pPr>
              <w:spacing w:after="200" w:line="276" w:lineRule="auto"/>
              <w:jc w:val="center"/>
              <w:rPr>
                <w:b/>
                <w:i/>
                <w:color w:val="FF0000"/>
                <w:sz w:val="2"/>
                <w:szCs w:val="2"/>
              </w:rPr>
            </w:pPr>
          </w:p>
          <w:p w:rsidR="0057365E" w:rsidRPr="00AD542A" w:rsidRDefault="0057365E" w:rsidP="0057365E">
            <w:pPr>
              <w:spacing w:after="200" w:line="276" w:lineRule="auto"/>
              <w:jc w:val="center"/>
              <w:rPr>
                <w:noProof/>
                <w:szCs w:val="20"/>
                <w:lang w:eastAsia="en-AU"/>
              </w:rPr>
            </w:pPr>
            <w:r w:rsidRPr="00AD542A">
              <w:rPr>
                <w:b/>
                <w:i/>
                <w:szCs w:val="20"/>
              </w:rPr>
              <w:t>But when we have, it’s mostly favourable, especially when it comes from an accountant or a financial planner…</w:t>
            </w:r>
          </w:p>
          <w:p w:rsidR="0057365E" w:rsidRDefault="0057365E">
            <w:pPr>
              <w:rPr>
                <w:szCs w:val="20"/>
              </w:rPr>
            </w:pPr>
            <w:r>
              <w:rPr>
                <w:noProof/>
                <w:szCs w:val="20"/>
                <w:lang w:eastAsia="en-AU"/>
              </w:rPr>
              <w:drawing>
                <wp:inline distT="0" distB="0" distL="0" distR="0" wp14:anchorId="6D199CD6" wp14:editId="0AA2B9E7">
                  <wp:extent cx="3346450" cy="23812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6450" cy="2381250"/>
                          </a:xfrm>
                          <a:prstGeom prst="rect">
                            <a:avLst/>
                          </a:prstGeom>
                          <a:noFill/>
                          <a:ln>
                            <a:noFill/>
                          </a:ln>
                        </pic:spPr>
                      </pic:pic>
                    </a:graphicData>
                  </a:graphic>
                </wp:inline>
              </w:drawing>
            </w:r>
          </w:p>
        </w:tc>
      </w:tr>
    </w:tbl>
    <w:p w:rsidR="00134947" w:rsidRPr="0002459F" w:rsidRDefault="00134947">
      <w:pPr>
        <w:spacing w:after="200" w:line="276" w:lineRule="auto"/>
        <w:rPr>
          <w:sz w:val="2"/>
          <w:szCs w:val="2"/>
        </w:rPr>
      </w:pPr>
      <w:r w:rsidRPr="0002459F">
        <w:rPr>
          <w:sz w:val="2"/>
          <w:szCs w:val="2"/>
        </w:rPr>
        <w:br w:type="page"/>
      </w:r>
    </w:p>
    <w:p w:rsidR="00134947" w:rsidRDefault="00134947">
      <w:pPr>
        <w:spacing w:after="200" w:line="276" w:lineRule="auto"/>
      </w:pPr>
    </w:p>
    <w:p w:rsidR="00D561B7" w:rsidRPr="004D62DA" w:rsidRDefault="009F5385" w:rsidP="00D561B7">
      <w:pPr>
        <w:spacing w:after="200" w:line="276" w:lineRule="auto"/>
        <w:rPr>
          <w:rFonts w:ascii="NAB Impact" w:hAnsi="NAB Impact"/>
          <w:caps/>
          <w:color w:val="FF0000"/>
          <w:sz w:val="68"/>
          <w:szCs w:val="68"/>
        </w:rPr>
      </w:pPr>
      <w:r>
        <w:rPr>
          <w:rFonts w:ascii="NAB Impact" w:hAnsi="NAB Impact"/>
          <w:caps/>
          <w:color w:val="FF0000"/>
          <w:sz w:val="68"/>
          <w:szCs w:val="68"/>
        </w:rPr>
        <w:t xml:space="preserve">FROM </w:t>
      </w:r>
      <w:r w:rsidR="00D561B7">
        <w:rPr>
          <w:rFonts w:ascii="NAB Impact" w:hAnsi="NAB Impact"/>
          <w:caps/>
          <w:color w:val="FF0000"/>
          <w:sz w:val="68"/>
          <w:szCs w:val="68"/>
        </w:rPr>
        <w:t>w</w:t>
      </w:r>
      <w:r>
        <w:rPr>
          <w:rFonts w:ascii="NAB Impact" w:hAnsi="NAB Impact"/>
          <w:caps/>
          <w:color w:val="FF0000"/>
          <w:sz w:val="68"/>
          <w:szCs w:val="68"/>
        </w:rPr>
        <w:t>HERE DO WE RECEIVE FINANCIAL ADVICE?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4501"/>
      </w:tblGrid>
      <w:tr w:rsidR="00134947" w:rsidTr="004674A7">
        <w:trPr>
          <w:trHeight w:val="5556"/>
        </w:trPr>
        <w:tc>
          <w:tcPr>
            <w:tcW w:w="6487" w:type="dxa"/>
            <w:vAlign w:val="center"/>
          </w:tcPr>
          <w:p w:rsidR="00937CB5" w:rsidRPr="004674A7" w:rsidRDefault="009F5385" w:rsidP="00B55228">
            <w:pPr>
              <w:spacing w:after="200" w:line="276" w:lineRule="auto"/>
              <w:jc w:val="center"/>
              <w:rPr>
                <w:b/>
                <w:i/>
                <w:color w:val="FF0000"/>
                <w:sz w:val="24"/>
                <w:szCs w:val="24"/>
              </w:rPr>
            </w:pPr>
            <w:r w:rsidRPr="004674A7">
              <w:rPr>
                <w:b/>
                <w:i/>
                <w:color w:val="FF0000"/>
                <w:sz w:val="24"/>
                <w:szCs w:val="24"/>
              </w:rPr>
              <w:t xml:space="preserve">Most of us </w:t>
            </w:r>
            <w:r w:rsidR="00F76AF3">
              <w:rPr>
                <w:b/>
                <w:i/>
                <w:color w:val="FF0000"/>
                <w:sz w:val="24"/>
                <w:szCs w:val="24"/>
              </w:rPr>
              <w:t xml:space="preserve">did </w:t>
            </w:r>
            <w:r w:rsidR="00F76AF3" w:rsidRPr="00F76AF3">
              <w:rPr>
                <w:b/>
                <w:i/>
                <w:color w:val="FF0000"/>
                <w:sz w:val="24"/>
                <w:szCs w:val="24"/>
                <w:u w:val="single"/>
              </w:rPr>
              <w:t>NOT</w:t>
            </w:r>
            <w:r w:rsidR="00F76AF3">
              <w:rPr>
                <w:b/>
                <w:i/>
                <w:color w:val="FF0000"/>
                <w:sz w:val="24"/>
                <w:szCs w:val="24"/>
              </w:rPr>
              <w:t xml:space="preserve"> </w:t>
            </w:r>
            <w:r w:rsidRPr="004674A7">
              <w:rPr>
                <w:b/>
                <w:i/>
                <w:color w:val="FF0000"/>
                <w:sz w:val="24"/>
                <w:szCs w:val="24"/>
              </w:rPr>
              <w:t xml:space="preserve">receive </w:t>
            </w:r>
            <w:r w:rsidR="007B1550" w:rsidRPr="004674A7">
              <w:rPr>
                <w:b/>
                <w:i/>
                <w:color w:val="FF0000"/>
                <w:sz w:val="24"/>
                <w:szCs w:val="24"/>
              </w:rPr>
              <w:t xml:space="preserve">any </w:t>
            </w:r>
            <w:r w:rsidR="00F76AF3">
              <w:rPr>
                <w:b/>
                <w:i/>
                <w:color w:val="FF0000"/>
                <w:sz w:val="24"/>
                <w:szCs w:val="24"/>
              </w:rPr>
              <w:t xml:space="preserve">financial </w:t>
            </w:r>
            <w:r w:rsidRPr="004674A7">
              <w:rPr>
                <w:b/>
                <w:i/>
                <w:color w:val="FF0000"/>
                <w:sz w:val="24"/>
                <w:szCs w:val="24"/>
              </w:rPr>
              <w:t xml:space="preserve">advice </w:t>
            </w:r>
            <w:r w:rsidR="00F76AF3">
              <w:rPr>
                <w:b/>
                <w:i/>
                <w:color w:val="FF0000"/>
                <w:sz w:val="24"/>
                <w:szCs w:val="24"/>
              </w:rPr>
              <w:t>in the past 1-2 years</w:t>
            </w:r>
            <w:r w:rsidRPr="004674A7">
              <w:rPr>
                <w:b/>
                <w:i/>
                <w:color w:val="FF0000"/>
                <w:sz w:val="24"/>
                <w:szCs w:val="24"/>
              </w:rPr>
              <w:t xml:space="preserve">. </w:t>
            </w:r>
            <w:r w:rsidR="00145F34">
              <w:rPr>
                <w:b/>
                <w:i/>
                <w:color w:val="FF0000"/>
                <w:sz w:val="24"/>
                <w:szCs w:val="24"/>
              </w:rPr>
              <w:t>But, f</w:t>
            </w:r>
            <w:r w:rsidR="00952AE1" w:rsidRPr="004674A7">
              <w:rPr>
                <w:b/>
                <w:i/>
                <w:color w:val="FF0000"/>
                <w:sz w:val="24"/>
                <w:szCs w:val="24"/>
              </w:rPr>
              <w:t xml:space="preserve">or those that </w:t>
            </w:r>
            <w:r w:rsidR="00F76AF3">
              <w:rPr>
                <w:b/>
                <w:i/>
                <w:color w:val="FF0000"/>
                <w:sz w:val="24"/>
                <w:szCs w:val="24"/>
              </w:rPr>
              <w:t>did</w:t>
            </w:r>
            <w:r w:rsidR="00952AE1" w:rsidRPr="004674A7">
              <w:rPr>
                <w:b/>
                <w:i/>
                <w:color w:val="FF0000"/>
                <w:sz w:val="24"/>
                <w:szCs w:val="24"/>
              </w:rPr>
              <w:t xml:space="preserve">, </w:t>
            </w:r>
            <w:r w:rsidR="00F76AF3">
              <w:rPr>
                <w:b/>
                <w:i/>
                <w:color w:val="FF0000"/>
                <w:sz w:val="24"/>
                <w:szCs w:val="24"/>
              </w:rPr>
              <w:t xml:space="preserve">it was </w:t>
            </w:r>
            <w:r w:rsidR="007B1550" w:rsidRPr="004674A7">
              <w:rPr>
                <w:b/>
                <w:i/>
                <w:color w:val="FF0000"/>
                <w:sz w:val="24"/>
                <w:szCs w:val="24"/>
              </w:rPr>
              <w:t xml:space="preserve">mostly </w:t>
            </w:r>
            <w:r w:rsidR="00F76AF3">
              <w:rPr>
                <w:b/>
                <w:i/>
                <w:color w:val="FF0000"/>
                <w:sz w:val="24"/>
                <w:szCs w:val="24"/>
              </w:rPr>
              <w:t xml:space="preserve">in regards to </w:t>
            </w:r>
            <w:r w:rsidRPr="004674A7">
              <w:rPr>
                <w:b/>
                <w:i/>
                <w:color w:val="FF0000"/>
                <w:sz w:val="24"/>
                <w:szCs w:val="24"/>
              </w:rPr>
              <w:t>savings</w:t>
            </w:r>
            <w:r w:rsidR="00952AE1" w:rsidRPr="004674A7">
              <w:rPr>
                <w:b/>
                <w:i/>
                <w:color w:val="FF0000"/>
                <w:sz w:val="24"/>
                <w:szCs w:val="24"/>
              </w:rPr>
              <w:t xml:space="preserve">, </w:t>
            </w:r>
            <w:r w:rsidRPr="004674A7">
              <w:rPr>
                <w:b/>
                <w:i/>
                <w:color w:val="FF0000"/>
                <w:sz w:val="24"/>
                <w:szCs w:val="24"/>
              </w:rPr>
              <w:t>investments, super</w:t>
            </w:r>
            <w:r w:rsidR="00952AE1" w:rsidRPr="004674A7">
              <w:rPr>
                <w:b/>
                <w:i/>
                <w:color w:val="FF0000"/>
                <w:sz w:val="24"/>
                <w:szCs w:val="24"/>
              </w:rPr>
              <w:t>annuation</w:t>
            </w:r>
            <w:r w:rsidRPr="004674A7">
              <w:rPr>
                <w:b/>
                <w:i/>
                <w:color w:val="FF0000"/>
                <w:sz w:val="24"/>
                <w:szCs w:val="24"/>
              </w:rPr>
              <w:t>, retirement and tax planning</w:t>
            </w:r>
            <w:r w:rsidR="007B1550" w:rsidRPr="004674A7">
              <w:rPr>
                <w:b/>
                <w:i/>
                <w:color w:val="FF0000"/>
                <w:sz w:val="24"/>
                <w:szCs w:val="24"/>
              </w:rPr>
              <w:t xml:space="preserve">. </w:t>
            </w:r>
            <w:r w:rsidR="00F76AF3">
              <w:rPr>
                <w:b/>
                <w:i/>
                <w:color w:val="FF0000"/>
                <w:sz w:val="24"/>
                <w:szCs w:val="24"/>
              </w:rPr>
              <w:t>This a</w:t>
            </w:r>
            <w:r w:rsidRPr="004674A7">
              <w:rPr>
                <w:b/>
                <w:i/>
                <w:color w:val="FF0000"/>
                <w:sz w:val="24"/>
                <w:szCs w:val="24"/>
              </w:rPr>
              <w:t xml:space="preserve">dvice </w:t>
            </w:r>
            <w:r w:rsidR="00F76AF3">
              <w:rPr>
                <w:b/>
                <w:i/>
                <w:color w:val="FF0000"/>
                <w:sz w:val="24"/>
                <w:szCs w:val="24"/>
              </w:rPr>
              <w:t xml:space="preserve">came </w:t>
            </w:r>
            <w:r w:rsidR="007B1550" w:rsidRPr="004674A7">
              <w:rPr>
                <w:b/>
                <w:i/>
                <w:color w:val="FF0000"/>
                <w:sz w:val="24"/>
                <w:szCs w:val="24"/>
              </w:rPr>
              <w:t xml:space="preserve">most often </w:t>
            </w:r>
            <w:r w:rsidRPr="004674A7">
              <w:rPr>
                <w:b/>
                <w:i/>
                <w:color w:val="FF0000"/>
                <w:sz w:val="24"/>
                <w:szCs w:val="24"/>
              </w:rPr>
              <w:t>from a financial planner</w:t>
            </w:r>
            <w:r w:rsidR="001C34CF">
              <w:rPr>
                <w:b/>
                <w:i/>
                <w:color w:val="FF0000"/>
                <w:sz w:val="24"/>
                <w:szCs w:val="24"/>
              </w:rPr>
              <w:t xml:space="preserve">, </w:t>
            </w:r>
            <w:r w:rsidR="00F76AF3">
              <w:rPr>
                <w:b/>
                <w:i/>
                <w:color w:val="FF0000"/>
                <w:sz w:val="24"/>
                <w:szCs w:val="24"/>
              </w:rPr>
              <w:t xml:space="preserve">family </w:t>
            </w:r>
            <w:r w:rsidR="001C34CF">
              <w:rPr>
                <w:b/>
                <w:i/>
                <w:color w:val="FF0000"/>
                <w:sz w:val="24"/>
                <w:szCs w:val="24"/>
              </w:rPr>
              <w:t xml:space="preserve">or </w:t>
            </w:r>
            <w:r w:rsidR="00F76AF3">
              <w:rPr>
                <w:b/>
                <w:i/>
                <w:color w:val="FF0000"/>
                <w:sz w:val="24"/>
                <w:szCs w:val="24"/>
              </w:rPr>
              <w:t>friends…</w:t>
            </w:r>
          </w:p>
          <w:p w:rsidR="00134947" w:rsidRDefault="001C34CF" w:rsidP="00B55228">
            <w:pPr>
              <w:spacing w:after="200" w:line="276" w:lineRule="auto"/>
            </w:pPr>
            <w:r>
              <w:rPr>
                <w:noProof/>
                <w:lang w:eastAsia="en-AU"/>
              </w:rPr>
              <w:drawing>
                <wp:inline distT="0" distB="0" distL="0" distR="0">
                  <wp:extent cx="3975100" cy="28321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100" cy="2832100"/>
                          </a:xfrm>
                          <a:prstGeom prst="rect">
                            <a:avLst/>
                          </a:prstGeom>
                          <a:noFill/>
                          <a:ln>
                            <a:noFill/>
                          </a:ln>
                        </pic:spPr>
                      </pic:pic>
                    </a:graphicData>
                  </a:graphic>
                </wp:inline>
              </w:drawing>
            </w:r>
          </w:p>
        </w:tc>
        <w:tc>
          <w:tcPr>
            <w:tcW w:w="4501" w:type="dxa"/>
            <w:vAlign w:val="center"/>
          </w:tcPr>
          <w:p w:rsidR="00937CB5" w:rsidRDefault="009A6DF3" w:rsidP="000658C0">
            <w:pPr>
              <w:spacing w:before="120" w:after="120" w:line="276" w:lineRule="auto"/>
            </w:pPr>
            <w:r>
              <w:t>Most of us have</w:t>
            </w:r>
            <w:r w:rsidR="000658C0">
              <w:t xml:space="preserve">n’t </w:t>
            </w:r>
            <w:r>
              <w:t xml:space="preserve">received </w:t>
            </w:r>
            <w:r w:rsidR="000658C0">
              <w:t xml:space="preserve">any </w:t>
            </w:r>
            <w:r w:rsidR="00F76AF3">
              <w:t xml:space="preserve">financial </w:t>
            </w:r>
            <w:r w:rsidRPr="007B1550">
              <w:t>advice</w:t>
            </w:r>
            <w:r>
              <w:t xml:space="preserve"> over the past 1-2 years</w:t>
            </w:r>
            <w:r w:rsidR="00F76AF3">
              <w:t xml:space="preserve">. This ranged from </w:t>
            </w:r>
            <w:r w:rsidR="00AB613B">
              <w:t xml:space="preserve">72-73% </w:t>
            </w:r>
            <w:r w:rsidR="004E579A">
              <w:t xml:space="preserve">who </w:t>
            </w:r>
            <w:r w:rsidR="00F76AF3">
              <w:t xml:space="preserve">did not receive any </w:t>
            </w:r>
            <w:r w:rsidR="004E579A">
              <w:t xml:space="preserve">advice about </w:t>
            </w:r>
            <w:r w:rsidR="00AB613B">
              <w:t>savings</w:t>
            </w:r>
            <w:r w:rsidR="007B1550">
              <w:t xml:space="preserve">, </w:t>
            </w:r>
            <w:r w:rsidR="00AB613B">
              <w:t>investments</w:t>
            </w:r>
            <w:r>
              <w:t xml:space="preserve"> and </w:t>
            </w:r>
            <w:r w:rsidR="00AB613B">
              <w:t xml:space="preserve">super to 90% </w:t>
            </w:r>
            <w:r>
              <w:t xml:space="preserve">for </w:t>
            </w:r>
            <w:r w:rsidR="00684ECF">
              <w:t xml:space="preserve">funding </w:t>
            </w:r>
            <w:r w:rsidR="004E579A">
              <w:t xml:space="preserve">their </w:t>
            </w:r>
            <w:r w:rsidR="00AB613B">
              <w:t>children’s education</w:t>
            </w:r>
            <w:r>
              <w:t xml:space="preserve">. </w:t>
            </w:r>
            <w:r w:rsidR="004E579A">
              <w:t>W</w:t>
            </w:r>
            <w:r>
              <w:t xml:space="preserve">omen </w:t>
            </w:r>
            <w:r w:rsidR="00F76AF3">
              <w:t xml:space="preserve">received less </w:t>
            </w:r>
            <w:r w:rsidR="007B1550">
              <w:t xml:space="preserve">advice </w:t>
            </w:r>
            <w:r w:rsidR="00F76AF3">
              <w:t xml:space="preserve">than men </w:t>
            </w:r>
            <w:r w:rsidR="006837BA">
              <w:t xml:space="preserve">across </w:t>
            </w:r>
            <w:r w:rsidR="00684ECF">
              <w:t xml:space="preserve">all </w:t>
            </w:r>
            <w:r w:rsidR="004E579A">
              <w:t xml:space="preserve">key </w:t>
            </w:r>
            <w:r w:rsidR="007B1550">
              <w:t xml:space="preserve">financial </w:t>
            </w:r>
            <w:r w:rsidR="006837BA">
              <w:t>issues.</w:t>
            </w:r>
          </w:p>
          <w:p w:rsidR="009F5385" w:rsidRDefault="009F5385" w:rsidP="000658C0">
            <w:pPr>
              <w:spacing w:before="120" w:after="120" w:line="276" w:lineRule="auto"/>
            </w:pPr>
            <w:r>
              <w:t xml:space="preserve">But for those that have </w:t>
            </w:r>
            <w:r w:rsidR="007B1550">
              <w:t xml:space="preserve">received </w:t>
            </w:r>
            <w:r>
              <w:t xml:space="preserve">advice, </w:t>
            </w:r>
            <w:r w:rsidR="00F76AF3">
              <w:t xml:space="preserve">it was </w:t>
            </w:r>
            <w:r w:rsidR="007B1550">
              <w:t xml:space="preserve">mostly in </w:t>
            </w:r>
            <w:r>
              <w:t>regards to savings</w:t>
            </w:r>
            <w:r w:rsidR="007B1550">
              <w:t xml:space="preserve">, </w:t>
            </w:r>
            <w:r>
              <w:t>investments, superannuation, retirement and tax planning.</w:t>
            </w:r>
          </w:p>
          <w:p w:rsidR="007B1550" w:rsidRDefault="007B1550" w:rsidP="000658C0">
            <w:pPr>
              <w:spacing w:before="120" w:after="120" w:line="276" w:lineRule="auto"/>
            </w:pPr>
            <w:r>
              <w:t xml:space="preserve">In terms of savings and investments, around 1 in 10 </w:t>
            </w:r>
            <w:r w:rsidR="00F76AF3">
              <w:t xml:space="preserve">who received advice got it </w:t>
            </w:r>
            <w:r>
              <w:t xml:space="preserve">from a financial institution, </w:t>
            </w:r>
            <w:r w:rsidR="00F76AF3">
              <w:t xml:space="preserve">a </w:t>
            </w:r>
            <w:r>
              <w:t xml:space="preserve">financial planner or </w:t>
            </w:r>
            <w:r w:rsidR="00F76AF3">
              <w:t xml:space="preserve">from </w:t>
            </w:r>
            <w:r>
              <w:t xml:space="preserve">family </w:t>
            </w:r>
            <w:r w:rsidR="00F76AF3">
              <w:t xml:space="preserve">or </w:t>
            </w:r>
            <w:r>
              <w:t>friends.</w:t>
            </w:r>
          </w:p>
          <w:p w:rsidR="007B1550" w:rsidRDefault="007B1550" w:rsidP="000658C0">
            <w:pPr>
              <w:spacing w:before="120" w:after="120" w:line="276" w:lineRule="auto"/>
            </w:pPr>
            <w:r>
              <w:t xml:space="preserve">When it came to superannuation, 13% received advice from a financial </w:t>
            </w:r>
            <w:r w:rsidR="002D69BE">
              <w:t>planner</w:t>
            </w:r>
            <w:r>
              <w:t xml:space="preserve"> </w:t>
            </w:r>
            <w:r w:rsidR="00684ECF">
              <w:t xml:space="preserve">and 6% from </w:t>
            </w:r>
            <w:r>
              <w:t>family or friends. Financial planners were</w:t>
            </w:r>
            <w:r w:rsidR="004E579A">
              <w:t xml:space="preserve"> also</w:t>
            </w:r>
            <w:r>
              <w:t xml:space="preserve"> the </w:t>
            </w:r>
            <w:r w:rsidR="004E579A">
              <w:t xml:space="preserve">main </w:t>
            </w:r>
            <w:r>
              <w:t xml:space="preserve">source of advice </w:t>
            </w:r>
            <w:r w:rsidR="000658C0">
              <w:t xml:space="preserve">for </w:t>
            </w:r>
            <w:r>
              <w:t>retirement planning</w:t>
            </w:r>
            <w:r w:rsidR="00F76AF3">
              <w:t xml:space="preserve"> according to 11% of those who received advice, f</w:t>
            </w:r>
            <w:r>
              <w:t xml:space="preserve">ollowed by family </w:t>
            </w:r>
            <w:r w:rsidR="00F76AF3">
              <w:t xml:space="preserve">or </w:t>
            </w:r>
            <w:r w:rsidR="002D69BE">
              <w:t>friends</w:t>
            </w:r>
            <w:r>
              <w:t xml:space="preserve"> (4%).</w:t>
            </w:r>
          </w:p>
          <w:p w:rsidR="00937CB5" w:rsidRDefault="00A11109" w:rsidP="00A11109">
            <w:pPr>
              <w:spacing w:before="120" w:after="120" w:line="276" w:lineRule="auto"/>
            </w:pPr>
            <w:r>
              <w:t>M</w:t>
            </w:r>
            <w:r w:rsidR="00F76AF3">
              <w:t xml:space="preserve">ost people who </w:t>
            </w:r>
            <w:r>
              <w:t xml:space="preserve">had </w:t>
            </w:r>
            <w:r w:rsidR="007B1550">
              <w:t>advice on tax planning</w:t>
            </w:r>
            <w:r w:rsidR="004E579A">
              <w:t xml:space="preserve"> said </w:t>
            </w:r>
            <w:r w:rsidR="007B1550">
              <w:t xml:space="preserve">it </w:t>
            </w:r>
            <w:r w:rsidR="000658C0">
              <w:t xml:space="preserve">came from </w:t>
            </w:r>
            <w:r w:rsidR="007B1550">
              <w:t>an accountant (12%)</w:t>
            </w:r>
            <w:r w:rsidR="00F76AF3">
              <w:t xml:space="preserve">, followed by a financial </w:t>
            </w:r>
            <w:r w:rsidR="00CB5FA1">
              <w:t>planner (6%)</w:t>
            </w:r>
            <w:r w:rsidR="007B1550">
              <w:t>.</w:t>
            </w:r>
          </w:p>
        </w:tc>
      </w:tr>
    </w:tbl>
    <w:p w:rsidR="00C15B88" w:rsidRPr="001B0D18" w:rsidRDefault="00C15B88">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4501"/>
      </w:tblGrid>
      <w:tr w:rsidR="00713C66" w:rsidTr="004674A7">
        <w:tc>
          <w:tcPr>
            <w:tcW w:w="6487" w:type="dxa"/>
            <w:vAlign w:val="center"/>
          </w:tcPr>
          <w:p w:rsidR="001D6773" w:rsidRPr="004674A7" w:rsidRDefault="001D6773" w:rsidP="001D6773">
            <w:pPr>
              <w:spacing w:after="200" w:line="276" w:lineRule="auto"/>
              <w:jc w:val="center"/>
              <w:rPr>
                <w:noProof/>
                <w:color w:val="FF0000"/>
                <w:sz w:val="24"/>
                <w:szCs w:val="24"/>
                <w:lang w:eastAsia="en-AU"/>
              </w:rPr>
            </w:pPr>
            <w:r w:rsidRPr="004674A7">
              <w:rPr>
                <w:b/>
                <w:i/>
                <w:color w:val="FF0000"/>
                <w:sz w:val="24"/>
                <w:szCs w:val="24"/>
              </w:rPr>
              <w:t xml:space="preserve">Those that </w:t>
            </w:r>
            <w:r w:rsidR="003A033C">
              <w:rPr>
                <w:b/>
                <w:i/>
                <w:color w:val="FF0000"/>
                <w:sz w:val="24"/>
                <w:szCs w:val="24"/>
              </w:rPr>
              <w:t xml:space="preserve">used </w:t>
            </w:r>
            <w:r w:rsidRPr="004674A7">
              <w:rPr>
                <w:b/>
                <w:i/>
                <w:color w:val="FF0000"/>
                <w:sz w:val="24"/>
                <w:szCs w:val="24"/>
              </w:rPr>
              <w:t xml:space="preserve">a financial planner </w:t>
            </w:r>
            <w:r w:rsidR="00E40422">
              <w:rPr>
                <w:b/>
                <w:i/>
                <w:color w:val="FF0000"/>
                <w:sz w:val="24"/>
                <w:szCs w:val="24"/>
              </w:rPr>
              <w:t xml:space="preserve">did </w:t>
            </w:r>
            <w:r w:rsidRPr="004674A7">
              <w:rPr>
                <w:b/>
                <w:i/>
                <w:color w:val="FF0000"/>
                <w:sz w:val="24"/>
                <w:szCs w:val="24"/>
              </w:rPr>
              <w:t xml:space="preserve">so because </w:t>
            </w:r>
            <w:r w:rsidR="00E40422">
              <w:rPr>
                <w:b/>
                <w:i/>
                <w:color w:val="FF0000"/>
                <w:sz w:val="24"/>
                <w:szCs w:val="24"/>
              </w:rPr>
              <w:t>they trust their advice</w:t>
            </w:r>
            <w:r w:rsidRPr="004674A7">
              <w:rPr>
                <w:b/>
                <w:i/>
                <w:color w:val="FF0000"/>
                <w:sz w:val="24"/>
                <w:szCs w:val="24"/>
              </w:rPr>
              <w:t xml:space="preserve">, </w:t>
            </w:r>
            <w:r w:rsidR="003A033C">
              <w:rPr>
                <w:b/>
                <w:i/>
                <w:color w:val="FF0000"/>
                <w:sz w:val="24"/>
                <w:szCs w:val="24"/>
              </w:rPr>
              <w:t xml:space="preserve">had </w:t>
            </w:r>
            <w:r w:rsidRPr="004674A7">
              <w:rPr>
                <w:b/>
                <w:i/>
                <w:color w:val="FF0000"/>
                <w:sz w:val="24"/>
                <w:szCs w:val="24"/>
              </w:rPr>
              <w:t xml:space="preserve">used them before or </w:t>
            </w:r>
            <w:r w:rsidR="003A033C">
              <w:rPr>
                <w:b/>
                <w:i/>
                <w:color w:val="FF0000"/>
                <w:sz w:val="24"/>
                <w:szCs w:val="24"/>
              </w:rPr>
              <w:t xml:space="preserve">because the </w:t>
            </w:r>
            <w:r w:rsidRPr="004674A7">
              <w:rPr>
                <w:b/>
                <w:i/>
                <w:color w:val="FF0000"/>
                <w:sz w:val="24"/>
                <w:szCs w:val="24"/>
              </w:rPr>
              <w:t>advice was free…</w:t>
            </w:r>
          </w:p>
          <w:p w:rsidR="00713C66" w:rsidRDefault="001D6773" w:rsidP="001D6773">
            <w:pPr>
              <w:spacing w:after="200" w:line="276" w:lineRule="auto"/>
              <w:jc w:val="center"/>
            </w:pPr>
            <w:r>
              <w:rPr>
                <w:noProof/>
                <w:lang w:eastAsia="en-AU"/>
              </w:rPr>
              <w:drawing>
                <wp:inline distT="0" distB="0" distL="0" distR="0" wp14:anchorId="22FB32B8" wp14:editId="19D5927D">
                  <wp:extent cx="4019550" cy="28602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2711" cy="2862460"/>
                          </a:xfrm>
                          <a:prstGeom prst="rect">
                            <a:avLst/>
                          </a:prstGeom>
                          <a:noFill/>
                          <a:ln>
                            <a:noFill/>
                          </a:ln>
                        </pic:spPr>
                      </pic:pic>
                    </a:graphicData>
                  </a:graphic>
                </wp:inline>
              </w:drawing>
            </w:r>
          </w:p>
        </w:tc>
        <w:tc>
          <w:tcPr>
            <w:tcW w:w="4501" w:type="dxa"/>
            <w:vAlign w:val="center"/>
          </w:tcPr>
          <w:p w:rsidR="00713C66" w:rsidRDefault="00E95E2D" w:rsidP="00CD72A2">
            <w:pPr>
              <w:spacing w:after="200" w:line="276" w:lineRule="auto"/>
            </w:pPr>
            <w:r>
              <w:t xml:space="preserve">The reason we </w:t>
            </w:r>
            <w:r w:rsidR="001C34CF">
              <w:t xml:space="preserve">choose to </w:t>
            </w:r>
            <w:r w:rsidR="003A033C">
              <w:t xml:space="preserve">use </w:t>
            </w:r>
            <w:r>
              <w:t xml:space="preserve">financial advice </w:t>
            </w:r>
            <w:r w:rsidR="00A11109">
              <w:t xml:space="preserve">from </w:t>
            </w:r>
            <w:r>
              <w:t>differ</w:t>
            </w:r>
            <w:r w:rsidR="00A11109">
              <w:t>ent sources var</w:t>
            </w:r>
            <w:r w:rsidR="001C34CF">
              <w:t>ies</w:t>
            </w:r>
            <w:r w:rsidR="00E40422">
              <w:t xml:space="preserve"> a lot</w:t>
            </w:r>
            <w:r w:rsidR="00E4138D">
              <w:t xml:space="preserve">. For example, </w:t>
            </w:r>
            <w:r w:rsidR="00634655">
              <w:t>40</w:t>
            </w:r>
            <w:r w:rsidR="00E4138D">
              <w:t xml:space="preserve">% </w:t>
            </w:r>
            <w:r w:rsidR="00A11109">
              <w:t xml:space="preserve">of those who </w:t>
            </w:r>
            <w:r w:rsidR="003A033C">
              <w:t xml:space="preserve">used </w:t>
            </w:r>
            <w:r w:rsidR="00E4138D">
              <w:t xml:space="preserve">family </w:t>
            </w:r>
            <w:r w:rsidR="00A11109">
              <w:t xml:space="preserve">or friends </w:t>
            </w:r>
            <w:r w:rsidR="001C34CF">
              <w:t xml:space="preserve">for advice </w:t>
            </w:r>
            <w:r w:rsidR="00A11109">
              <w:t xml:space="preserve">did so </w:t>
            </w:r>
            <w:r w:rsidR="00E4138D">
              <w:t xml:space="preserve">because </w:t>
            </w:r>
            <w:r w:rsidR="004E579A">
              <w:t>they</w:t>
            </w:r>
            <w:r w:rsidR="00E4138D">
              <w:t xml:space="preserve"> trust their advice, </w:t>
            </w:r>
            <w:r w:rsidR="00E40422">
              <w:t xml:space="preserve">compared to only </w:t>
            </w:r>
            <w:r w:rsidR="00E4138D">
              <w:t xml:space="preserve">8% </w:t>
            </w:r>
            <w:r w:rsidR="004E579A">
              <w:t xml:space="preserve">who trust </w:t>
            </w:r>
            <w:r w:rsidR="00E4138D">
              <w:t xml:space="preserve">social media. </w:t>
            </w:r>
            <w:r w:rsidR="00A11109">
              <w:t>A</w:t>
            </w:r>
            <w:r w:rsidR="00E4138D">
              <w:t xml:space="preserve">round 1 in 4 who </w:t>
            </w:r>
            <w:r w:rsidR="003A033C">
              <w:t xml:space="preserve">used </w:t>
            </w:r>
            <w:r w:rsidR="00E4138D">
              <w:t xml:space="preserve">a financial institution or accountant </w:t>
            </w:r>
            <w:r w:rsidR="003A033C">
              <w:t xml:space="preserve">for advice </w:t>
            </w:r>
            <w:r w:rsidR="00E4138D">
              <w:t xml:space="preserve">did so because of their reputation, </w:t>
            </w:r>
            <w:r w:rsidR="004E579A">
              <w:t xml:space="preserve">while </w:t>
            </w:r>
            <w:r w:rsidR="00E4138D">
              <w:t xml:space="preserve">just </w:t>
            </w:r>
            <w:r w:rsidR="004E579A">
              <w:t>9</w:t>
            </w:r>
            <w:r w:rsidR="00E4138D">
              <w:t>% trust</w:t>
            </w:r>
            <w:r w:rsidR="003A033C">
              <w:t>ed</w:t>
            </w:r>
            <w:r w:rsidR="00E4138D">
              <w:t xml:space="preserve"> </w:t>
            </w:r>
            <w:r w:rsidR="004E579A">
              <w:t>the reputation</w:t>
            </w:r>
            <w:r w:rsidR="00AF29C5">
              <w:t xml:space="preserve"> of</w:t>
            </w:r>
            <w:r w:rsidR="004E579A">
              <w:t xml:space="preserve"> other research such as newspapers</w:t>
            </w:r>
            <w:r w:rsidR="001C34CF">
              <w:t>,</w:t>
            </w:r>
            <w:r w:rsidR="004E579A">
              <w:t xml:space="preserve"> </w:t>
            </w:r>
            <w:r w:rsidR="00A11109">
              <w:t xml:space="preserve">the </w:t>
            </w:r>
            <w:r w:rsidR="004E579A">
              <w:t>internet</w:t>
            </w:r>
            <w:r w:rsidR="001C34CF">
              <w:t xml:space="preserve"> etc.</w:t>
            </w:r>
          </w:p>
          <w:p w:rsidR="00E4138D" w:rsidRDefault="00E4138D" w:rsidP="00CD72A2">
            <w:pPr>
              <w:spacing w:after="200" w:line="276" w:lineRule="auto"/>
            </w:pPr>
            <w:r>
              <w:t xml:space="preserve">When </w:t>
            </w:r>
            <w:r w:rsidR="003A033C">
              <w:t xml:space="preserve">using </w:t>
            </w:r>
            <w:r>
              <w:t xml:space="preserve">financial planners for advice, the main reasons </w:t>
            </w:r>
            <w:r w:rsidR="003A033C">
              <w:t xml:space="preserve">given </w:t>
            </w:r>
            <w:r w:rsidR="00A11109">
              <w:t xml:space="preserve">were </w:t>
            </w:r>
            <w:r>
              <w:t xml:space="preserve">because </w:t>
            </w:r>
            <w:r w:rsidR="00A11109">
              <w:t xml:space="preserve">they </w:t>
            </w:r>
            <w:r>
              <w:t>trust the</w:t>
            </w:r>
            <w:r w:rsidR="00E40422">
              <w:t>ir</w:t>
            </w:r>
            <w:r>
              <w:t xml:space="preserve"> advice (29% of all those who used one), </w:t>
            </w:r>
            <w:r w:rsidR="00E40422">
              <w:t xml:space="preserve">they </w:t>
            </w:r>
            <w:r w:rsidR="00CD72A2">
              <w:t xml:space="preserve">have </w:t>
            </w:r>
            <w:r>
              <w:t>used one before (28%), the advice was free (25%) or because of their reputation (22%).</w:t>
            </w:r>
          </w:p>
          <w:p w:rsidR="00CD72A2" w:rsidRDefault="00CD72A2" w:rsidP="003A033C">
            <w:pPr>
              <w:spacing w:after="200" w:line="276" w:lineRule="auto"/>
            </w:pPr>
            <w:r>
              <w:t xml:space="preserve">But there </w:t>
            </w:r>
            <w:r w:rsidR="00E40422">
              <w:t xml:space="preserve">were also </w:t>
            </w:r>
            <w:r>
              <w:t xml:space="preserve">some differences </w:t>
            </w:r>
            <w:r w:rsidR="00E40422">
              <w:t xml:space="preserve">in </w:t>
            </w:r>
            <w:r>
              <w:t>what prompt</w:t>
            </w:r>
            <w:r w:rsidR="00E40422">
              <w:t>ed</w:t>
            </w:r>
            <w:r>
              <w:t xml:space="preserve"> </w:t>
            </w:r>
            <w:r w:rsidR="009E5E10">
              <w:t xml:space="preserve">people </w:t>
            </w:r>
            <w:r>
              <w:t xml:space="preserve">to </w:t>
            </w:r>
            <w:r w:rsidR="003A033C">
              <w:t xml:space="preserve">use a </w:t>
            </w:r>
            <w:r>
              <w:t>financial planner</w:t>
            </w:r>
            <w:r w:rsidR="009E5E10">
              <w:t xml:space="preserve"> by gender and age</w:t>
            </w:r>
            <w:r>
              <w:t>.</w:t>
            </w:r>
          </w:p>
        </w:tc>
      </w:tr>
    </w:tbl>
    <w:p w:rsidR="00EC1D0C" w:rsidRDefault="00EC1D0C"/>
    <w:p w:rsidR="00CD72A2" w:rsidRDefault="00CD72A2">
      <w:pPr>
        <w:rPr>
          <w:sz w:val="24"/>
          <w:szCs w:val="24"/>
        </w:rPr>
      </w:pPr>
    </w:p>
    <w:p w:rsidR="009E5E10" w:rsidRPr="009E5E10" w:rsidRDefault="009E5E1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5796"/>
      </w:tblGrid>
      <w:tr w:rsidR="00DE40C5" w:rsidTr="004674A7">
        <w:trPr>
          <w:trHeight w:val="4223"/>
        </w:trPr>
        <w:tc>
          <w:tcPr>
            <w:tcW w:w="5778" w:type="dxa"/>
          </w:tcPr>
          <w:p w:rsidR="00DE40C5" w:rsidRDefault="00DE40C5" w:rsidP="004F71B9">
            <w:pPr>
              <w:spacing w:after="200" w:line="276" w:lineRule="auto"/>
            </w:pPr>
            <w:r>
              <w:t xml:space="preserve">The </w:t>
            </w:r>
            <w:r w:rsidR="00E40422">
              <w:t xml:space="preserve">key </w:t>
            </w:r>
            <w:r>
              <w:t xml:space="preserve">reasons were broadly the same for women and men. Trust was the most important reason for women (30%) and </w:t>
            </w:r>
            <w:r w:rsidR="00AF29C5">
              <w:t xml:space="preserve">the </w:t>
            </w:r>
            <w:r>
              <w:t xml:space="preserve">second most important for men (28%). Around 26% of women and 29% of men used a financial planner </w:t>
            </w:r>
            <w:r w:rsidR="002D69BE">
              <w:t>before,</w:t>
            </w:r>
            <w:r>
              <w:t xml:space="preserve"> </w:t>
            </w:r>
            <w:r w:rsidR="00E40422">
              <w:t xml:space="preserve">and </w:t>
            </w:r>
            <w:r>
              <w:t xml:space="preserve">26% of women and 24% of men used a financial planner because the advice was free. </w:t>
            </w:r>
          </w:p>
          <w:p w:rsidR="00DE40C5" w:rsidRDefault="00DE40C5" w:rsidP="00E40422">
            <w:pPr>
              <w:spacing w:after="200" w:line="276" w:lineRule="auto"/>
            </w:pPr>
            <w:r>
              <w:t xml:space="preserve">But the reasons for using a financial </w:t>
            </w:r>
            <w:r w:rsidR="00AF29C5">
              <w:t xml:space="preserve">planner </w:t>
            </w:r>
            <w:r>
              <w:t xml:space="preserve">were </w:t>
            </w:r>
            <w:r w:rsidR="00E40422">
              <w:t xml:space="preserve">quite </w:t>
            </w:r>
            <w:r>
              <w:t xml:space="preserve">different when it came to recommendations from family or friends (20% of women compared to </w:t>
            </w:r>
            <w:r w:rsidR="00AF29C5">
              <w:t>15</w:t>
            </w:r>
            <w:r>
              <w:t xml:space="preserve">% of men), convenience (17% of women compared to 12% of men), client specialisation (14% of men compared to 9% of women) and </w:t>
            </w:r>
            <w:r w:rsidR="002D69BE">
              <w:t>for</w:t>
            </w:r>
            <w:r>
              <w:t xml:space="preserve"> value or fee structure (17% of men compared to just 9% of women).</w:t>
            </w:r>
          </w:p>
        </w:tc>
        <w:tc>
          <w:tcPr>
            <w:tcW w:w="5210" w:type="dxa"/>
            <w:vAlign w:val="center"/>
          </w:tcPr>
          <w:p w:rsidR="00DE40C5" w:rsidRPr="00C40C96" w:rsidRDefault="00C40C96" w:rsidP="00C40C96">
            <w:pPr>
              <w:spacing w:after="200" w:line="276" w:lineRule="auto"/>
              <w:jc w:val="center"/>
              <w:rPr>
                <w:noProof/>
                <w:sz w:val="4"/>
                <w:szCs w:val="4"/>
                <w:lang w:eastAsia="en-AU"/>
              </w:rPr>
            </w:pPr>
            <w:r>
              <w:rPr>
                <w:noProof/>
                <w:lang w:eastAsia="en-AU"/>
              </w:rPr>
              <w:drawing>
                <wp:inline distT="0" distB="0" distL="0" distR="0" wp14:anchorId="26545642" wp14:editId="0C7DE6B0">
                  <wp:extent cx="3539486" cy="2357389"/>
                  <wp:effectExtent l="0" t="0" r="444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41759" cy="2358903"/>
                          </a:xfrm>
                          <a:prstGeom prst="rect">
                            <a:avLst/>
                          </a:prstGeom>
                        </pic:spPr>
                      </pic:pic>
                    </a:graphicData>
                  </a:graphic>
                </wp:inline>
              </w:drawing>
            </w:r>
          </w:p>
        </w:tc>
      </w:tr>
    </w:tbl>
    <w:p w:rsidR="00CD72A2" w:rsidRPr="009E5E10" w:rsidRDefault="00CD72A2" w:rsidP="009E5E1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4359"/>
      </w:tblGrid>
      <w:tr w:rsidR="009E5E10" w:rsidTr="004674A7">
        <w:tc>
          <w:tcPr>
            <w:tcW w:w="6629" w:type="dxa"/>
          </w:tcPr>
          <w:p w:rsidR="009E5E10" w:rsidRDefault="009E5E10">
            <w:pPr>
              <w:rPr>
                <w:noProof/>
                <w:lang w:eastAsia="en-AU"/>
              </w:rPr>
            </w:pPr>
          </w:p>
          <w:p w:rsidR="009E5E10" w:rsidRPr="004674A7" w:rsidRDefault="009E5E10" w:rsidP="009E5E10">
            <w:pPr>
              <w:spacing w:after="200" w:line="276" w:lineRule="auto"/>
              <w:jc w:val="center"/>
              <w:rPr>
                <w:noProof/>
                <w:color w:val="FF0000"/>
                <w:sz w:val="24"/>
                <w:szCs w:val="24"/>
                <w:lang w:eastAsia="en-AU"/>
              </w:rPr>
            </w:pPr>
            <w:r w:rsidRPr="004674A7">
              <w:rPr>
                <w:b/>
                <w:i/>
                <w:color w:val="FF0000"/>
                <w:sz w:val="24"/>
                <w:szCs w:val="24"/>
              </w:rPr>
              <w:t xml:space="preserve">By age group, more over 50s </w:t>
            </w:r>
            <w:r w:rsidR="003A033C">
              <w:rPr>
                <w:b/>
                <w:i/>
                <w:color w:val="FF0000"/>
                <w:sz w:val="24"/>
                <w:szCs w:val="24"/>
              </w:rPr>
              <w:t xml:space="preserve">used a </w:t>
            </w:r>
            <w:r w:rsidRPr="004674A7">
              <w:rPr>
                <w:b/>
                <w:i/>
                <w:color w:val="FF0000"/>
                <w:sz w:val="24"/>
                <w:szCs w:val="24"/>
              </w:rPr>
              <w:t xml:space="preserve">financial planner because they </w:t>
            </w:r>
            <w:r w:rsidR="003A033C">
              <w:rPr>
                <w:b/>
                <w:i/>
                <w:color w:val="FF0000"/>
                <w:sz w:val="24"/>
                <w:szCs w:val="24"/>
              </w:rPr>
              <w:t xml:space="preserve">had </w:t>
            </w:r>
            <w:r w:rsidRPr="004674A7">
              <w:rPr>
                <w:b/>
                <w:i/>
                <w:color w:val="FF0000"/>
                <w:sz w:val="24"/>
                <w:szCs w:val="24"/>
              </w:rPr>
              <w:t xml:space="preserve">used </w:t>
            </w:r>
            <w:r w:rsidR="003A033C">
              <w:rPr>
                <w:b/>
                <w:i/>
                <w:color w:val="FF0000"/>
                <w:sz w:val="24"/>
                <w:szCs w:val="24"/>
              </w:rPr>
              <w:t xml:space="preserve">one </w:t>
            </w:r>
            <w:r w:rsidRPr="004674A7">
              <w:rPr>
                <w:b/>
                <w:i/>
                <w:color w:val="FF0000"/>
                <w:sz w:val="24"/>
                <w:szCs w:val="24"/>
              </w:rPr>
              <w:t xml:space="preserve">before or </w:t>
            </w:r>
            <w:r w:rsidR="003A033C">
              <w:rPr>
                <w:b/>
                <w:i/>
                <w:color w:val="FF0000"/>
                <w:sz w:val="24"/>
                <w:szCs w:val="24"/>
              </w:rPr>
              <w:t xml:space="preserve">because they </w:t>
            </w:r>
            <w:r w:rsidRPr="004674A7">
              <w:rPr>
                <w:b/>
                <w:i/>
                <w:color w:val="FF0000"/>
                <w:sz w:val="24"/>
                <w:szCs w:val="24"/>
              </w:rPr>
              <w:t xml:space="preserve">trusted </w:t>
            </w:r>
            <w:r w:rsidR="003A033C">
              <w:rPr>
                <w:b/>
                <w:i/>
                <w:color w:val="FF0000"/>
                <w:sz w:val="24"/>
                <w:szCs w:val="24"/>
              </w:rPr>
              <w:t xml:space="preserve">their </w:t>
            </w:r>
            <w:r w:rsidRPr="004674A7">
              <w:rPr>
                <w:b/>
                <w:i/>
                <w:color w:val="FF0000"/>
                <w:sz w:val="24"/>
                <w:szCs w:val="24"/>
              </w:rPr>
              <w:t xml:space="preserve">advice and reputation. </w:t>
            </w:r>
            <w:r w:rsidR="00DE40C5" w:rsidRPr="004674A7">
              <w:rPr>
                <w:b/>
                <w:i/>
                <w:color w:val="FF0000"/>
                <w:sz w:val="24"/>
                <w:szCs w:val="24"/>
              </w:rPr>
              <w:t>Most y</w:t>
            </w:r>
            <w:r w:rsidRPr="004674A7">
              <w:rPr>
                <w:b/>
                <w:i/>
                <w:color w:val="FF0000"/>
                <w:sz w:val="24"/>
                <w:szCs w:val="24"/>
              </w:rPr>
              <w:t xml:space="preserve">oung people </w:t>
            </w:r>
            <w:r w:rsidR="00DE40C5" w:rsidRPr="004674A7">
              <w:rPr>
                <w:b/>
                <w:i/>
                <w:color w:val="FF0000"/>
                <w:sz w:val="24"/>
                <w:szCs w:val="24"/>
              </w:rPr>
              <w:t>used them because of free advice or because of a recommendation…</w:t>
            </w:r>
          </w:p>
          <w:p w:rsidR="009E5E10" w:rsidRDefault="009E5E10">
            <w:r>
              <w:rPr>
                <w:noProof/>
                <w:lang w:eastAsia="en-AU"/>
              </w:rPr>
              <w:drawing>
                <wp:inline distT="0" distB="0" distL="0" distR="0" wp14:anchorId="522B3B07" wp14:editId="5F846F75">
                  <wp:extent cx="4051300" cy="461931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2568" cy="4620755"/>
                          </a:xfrm>
                          <a:prstGeom prst="rect">
                            <a:avLst/>
                          </a:prstGeom>
                          <a:noFill/>
                          <a:ln>
                            <a:noFill/>
                          </a:ln>
                        </pic:spPr>
                      </pic:pic>
                    </a:graphicData>
                  </a:graphic>
                </wp:inline>
              </w:drawing>
            </w:r>
          </w:p>
        </w:tc>
        <w:tc>
          <w:tcPr>
            <w:tcW w:w="4359" w:type="dxa"/>
            <w:vAlign w:val="center"/>
          </w:tcPr>
          <w:p w:rsidR="009A3C8F" w:rsidRDefault="00735FEE" w:rsidP="00735FEE">
            <w:pPr>
              <w:spacing w:after="200" w:line="276" w:lineRule="auto"/>
            </w:pPr>
            <w:r>
              <w:t xml:space="preserve">Age </w:t>
            </w:r>
            <w:r w:rsidR="00AF29C5">
              <w:t xml:space="preserve">also </w:t>
            </w:r>
            <w:r w:rsidR="002D69BE">
              <w:t>play</w:t>
            </w:r>
            <w:r w:rsidR="000975D1">
              <w:t>ed</w:t>
            </w:r>
            <w:r>
              <w:t xml:space="preserve"> an important role in </w:t>
            </w:r>
            <w:r w:rsidR="003A033C">
              <w:t xml:space="preserve">the </w:t>
            </w:r>
            <w:r>
              <w:t xml:space="preserve">decision to use a </w:t>
            </w:r>
            <w:r w:rsidR="009A3C8F">
              <w:t>financial planner for advice.</w:t>
            </w:r>
            <w:r>
              <w:t xml:space="preserve"> </w:t>
            </w:r>
            <w:r w:rsidR="003A033C">
              <w:t>A</w:t>
            </w:r>
            <w:r w:rsidR="009A3C8F">
              <w:t xml:space="preserve">round 43% of over 50s who received advice </w:t>
            </w:r>
            <w:r w:rsidR="003A033C">
              <w:t xml:space="preserve">in </w:t>
            </w:r>
            <w:r w:rsidR="009A3C8F">
              <w:t>the past 1-2 years used a financial planner because they had used one before. This compared to just 16% of 30-49 year olds and 7% of 18-29 year olds.</w:t>
            </w:r>
          </w:p>
          <w:p w:rsidR="009A3C8F" w:rsidRDefault="00AF29C5" w:rsidP="00735FEE">
            <w:pPr>
              <w:spacing w:after="200" w:line="276" w:lineRule="auto"/>
            </w:pPr>
            <w:r>
              <w:t xml:space="preserve">A lot more </w:t>
            </w:r>
            <w:r w:rsidR="009A3C8F">
              <w:t xml:space="preserve">over 50s also used a financial planner </w:t>
            </w:r>
            <w:r w:rsidR="00735FEE">
              <w:t xml:space="preserve">based on </w:t>
            </w:r>
            <w:r w:rsidR="009A3C8F">
              <w:t xml:space="preserve">trusted advice (37%), compared to </w:t>
            </w:r>
            <w:r>
              <w:t xml:space="preserve">24% of </w:t>
            </w:r>
            <w:r w:rsidR="009A3C8F">
              <w:t xml:space="preserve">30-49 year olds and </w:t>
            </w:r>
            <w:r>
              <w:t xml:space="preserve">16% of </w:t>
            </w:r>
            <w:r w:rsidR="009A3C8F">
              <w:t xml:space="preserve">18-29 year olds. </w:t>
            </w:r>
            <w:r w:rsidR="00735FEE">
              <w:t xml:space="preserve">Reputation was also important for 30% of over 50s, compared to </w:t>
            </w:r>
            <w:r w:rsidR="009A3C8F">
              <w:t>just 13% of 18 to 49 year olds.</w:t>
            </w:r>
          </w:p>
          <w:p w:rsidR="009A3C8F" w:rsidRDefault="00735FEE" w:rsidP="00735FEE">
            <w:pPr>
              <w:spacing w:after="200" w:line="276" w:lineRule="auto"/>
            </w:pPr>
            <w:r>
              <w:t>It was also apparent that o</w:t>
            </w:r>
            <w:r w:rsidR="009A3C8F">
              <w:t>lder Australians led the way when it came to using a financial planner because of their ability to get a holistic view of thei</w:t>
            </w:r>
            <w:r>
              <w:t>r</w:t>
            </w:r>
            <w:r w:rsidR="009A3C8F">
              <w:t xml:space="preserve"> accounts and financial history (19%), their accreditations (16%)</w:t>
            </w:r>
            <w:r w:rsidR="00AF29C5">
              <w:t xml:space="preserve"> and</w:t>
            </w:r>
            <w:r w:rsidR="009A3C8F">
              <w:t xml:space="preserve"> client specialisation (</w:t>
            </w:r>
            <w:r>
              <w:t>15%).</w:t>
            </w:r>
          </w:p>
          <w:p w:rsidR="009A3C8F" w:rsidRDefault="00735FEE" w:rsidP="00735FEE">
            <w:pPr>
              <w:spacing w:after="200" w:line="276" w:lineRule="auto"/>
            </w:pPr>
            <w:r>
              <w:t>In contrast, m</w:t>
            </w:r>
            <w:r w:rsidR="009A3C8F">
              <w:t xml:space="preserve">ore 30-49 year olds than any other age group </w:t>
            </w:r>
            <w:r w:rsidR="003A033C">
              <w:t xml:space="preserve">used a </w:t>
            </w:r>
            <w:r w:rsidR="009A3C8F">
              <w:t xml:space="preserve">financial planner because the advice was free (30%), based on recommendations </w:t>
            </w:r>
            <w:r>
              <w:t xml:space="preserve">from family </w:t>
            </w:r>
            <w:r w:rsidR="003A033C">
              <w:t xml:space="preserve">or </w:t>
            </w:r>
            <w:r>
              <w:t xml:space="preserve">friends </w:t>
            </w:r>
            <w:r w:rsidR="009A3C8F">
              <w:t xml:space="preserve">(21%) </w:t>
            </w:r>
            <w:r w:rsidR="00AF29C5">
              <w:t xml:space="preserve">or </w:t>
            </w:r>
            <w:r>
              <w:t xml:space="preserve">for </w:t>
            </w:r>
            <w:r w:rsidR="009A3C8F">
              <w:t>convenience (16%).</w:t>
            </w:r>
          </w:p>
          <w:p w:rsidR="009A3C8F" w:rsidRDefault="001C34CF" w:rsidP="003A033C">
            <w:pPr>
              <w:spacing w:after="200" w:line="276" w:lineRule="auto"/>
            </w:pPr>
            <w:r>
              <w:t>M</w:t>
            </w:r>
            <w:r w:rsidR="00735FEE">
              <w:t xml:space="preserve">ore young people </w:t>
            </w:r>
            <w:r w:rsidR="003A033C">
              <w:t xml:space="preserve">used </w:t>
            </w:r>
            <w:r w:rsidR="00735FEE">
              <w:t xml:space="preserve">a financial planner because of customer service (14%), the quality of their </w:t>
            </w:r>
            <w:r w:rsidR="002D69BE">
              <w:t>website</w:t>
            </w:r>
            <w:r w:rsidR="00735FEE">
              <w:t xml:space="preserve"> (8%), online reviews (9%) and online research (8%).</w:t>
            </w:r>
          </w:p>
        </w:tc>
      </w:tr>
    </w:tbl>
    <w:p w:rsidR="00E4138D" w:rsidRPr="00A47687" w:rsidRDefault="00E4138D">
      <w:pPr>
        <w:rPr>
          <w:sz w:val="24"/>
          <w:szCs w:val="24"/>
        </w:rPr>
      </w:pPr>
    </w:p>
    <w:p w:rsidR="00E4138D" w:rsidRDefault="00E4138D">
      <w:pPr>
        <w:rPr>
          <w:sz w:val="24"/>
          <w:szCs w:val="24"/>
        </w:rPr>
      </w:pPr>
    </w:p>
    <w:p w:rsidR="003A033C" w:rsidRPr="00A47687" w:rsidRDefault="003A033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6060"/>
      </w:tblGrid>
      <w:tr w:rsidR="00EC1D0C" w:rsidTr="004674A7">
        <w:tc>
          <w:tcPr>
            <w:tcW w:w="4928" w:type="dxa"/>
          </w:tcPr>
          <w:p w:rsidR="00EC1D0C" w:rsidRDefault="003A033C" w:rsidP="00C40C96">
            <w:pPr>
              <w:spacing w:after="200" w:line="276" w:lineRule="auto"/>
            </w:pPr>
            <w:r>
              <w:t xml:space="preserve">Most people who received </w:t>
            </w:r>
            <w:r w:rsidR="00C40C96">
              <w:t xml:space="preserve">financial </w:t>
            </w:r>
            <w:r>
              <w:t xml:space="preserve">rated the </w:t>
            </w:r>
            <w:r w:rsidR="00C40C96">
              <w:t xml:space="preserve">advice they received favourably, although </w:t>
            </w:r>
            <w:r w:rsidR="00CB664B">
              <w:t xml:space="preserve">this varied considerably </w:t>
            </w:r>
            <w:r w:rsidR="00C40C96">
              <w:t xml:space="preserve">depending on where </w:t>
            </w:r>
            <w:r w:rsidR="00CB664B">
              <w:t xml:space="preserve">the </w:t>
            </w:r>
            <w:r w:rsidR="00C40C96">
              <w:t xml:space="preserve">advice </w:t>
            </w:r>
            <w:r w:rsidR="00CB664B">
              <w:t xml:space="preserve">was </w:t>
            </w:r>
            <w:r w:rsidR="00C40C96">
              <w:t>from.</w:t>
            </w:r>
          </w:p>
          <w:p w:rsidR="00C40C96" w:rsidRDefault="00CB664B" w:rsidP="00C40C96">
            <w:pPr>
              <w:spacing w:after="200" w:line="276" w:lineRule="auto"/>
            </w:pPr>
            <w:r>
              <w:t xml:space="preserve">The most positive reaction was in regards to advice received from an accountant, where </w:t>
            </w:r>
            <w:r w:rsidR="00C40C96">
              <w:t xml:space="preserve">1 in 4 </w:t>
            </w:r>
            <w:r w:rsidR="009E2E29">
              <w:t xml:space="preserve">(25%) </w:t>
            </w:r>
            <w:r w:rsidR="00C40C96">
              <w:t xml:space="preserve">said the advice they received was “excellent” while a further 35% said it was </w:t>
            </w:r>
            <w:r w:rsidR="003A033C">
              <w:t>“</w:t>
            </w:r>
            <w:r w:rsidR="00C40C96">
              <w:t>very good”.</w:t>
            </w:r>
          </w:p>
          <w:p w:rsidR="002E0C97" w:rsidRDefault="00C40C96" w:rsidP="002E0C97">
            <w:pPr>
              <w:spacing w:after="200" w:line="276" w:lineRule="auto"/>
            </w:pPr>
            <w:r>
              <w:t xml:space="preserve">Advice from a </w:t>
            </w:r>
            <w:r w:rsidR="00162DFA">
              <w:t>financial planner</w:t>
            </w:r>
            <w:r>
              <w:t xml:space="preserve"> was </w:t>
            </w:r>
            <w:r w:rsidR="009E2E29">
              <w:t>rated the next most positive</w:t>
            </w:r>
            <w:r>
              <w:t xml:space="preserve">, with 24% indicating that </w:t>
            </w:r>
            <w:r w:rsidR="009E2E29">
              <w:t xml:space="preserve">their advice </w:t>
            </w:r>
            <w:r>
              <w:t>was “excellent” and 37% “very good”.</w:t>
            </w:r>
            <w:r w:rsidR="002E0C97">
              <w:t xml:space="preserve"> </w:t>
            </w:r>
            <w:r>
              <w:t>Women were more positive than men</w:t>
            </w:r>
            <w:r w:rsidR="002E0C97">
              <w:t xml:space="preserve">, with 55% rating the advice they </w:t>
            </w:r>
            <w:r w:rsidR="00162DFA">
              <w:t>received</w:t>
            </w:r>
            <w:r w:rsidR="002E0C97">
              <w:t xml:space="preserve"> from </w:t>
            </w:r>
            <w:r w:rsidR="003A033C">
              <w:t xml:space="preserve">a </w:t>
            </w:r>
            <w:r w:rsidR="002E0C97">
              <w:t xml:space="preserve">financial planner “excellent” or “very good”, compared to 47% of men. </w:t>
            </w:r>
          </w:p>
          <w:p w:rsidR="00C40C96" w:rsidRDefault="002E0C97" w:rsidP="002E0C97">
            <w:pPr>
              <w:spacing w:after="200" w:line="276" w:lineRule="auto"/>
            </w:pPr>
            <w:r>
              <w:t xml:space="preserve">There was even bigger disparity by age with around 2 in 3 over 50s (62%) rating their advice from financial planners “excellent” or “very good”, compared to </w:t>
            </w:r>
            <w:r w:rsidR="009E2E29">
              <w:t xml:space="preserve">just </w:t>
            </w:r>
            <w:r>
              <w:t>41% of 30-49 year olds and 35% of 18-29 year olds.</w:t>
            </w:r>
          </w:p>
          <w:p w:rsidR="00753A4F" w:rsidRPr="00C40C96" w:rsidRDefault="00753A4F" w:rsidP="006955B2">
            <w:pPr>
              <w:spacing w:after="200" w:line="276" w:lineRule="auto"/>
            </w:pPr>
            <w:r>
              <w:t xml:space="preserve">Interestingly, while we </w:t>
            </w:r>
            <w:r w:rsidR="006955B2">
              <w:t xml:space="preserve">also </w:t>
            </w:r>
            <w:r>
              <w:t xml:space="preserve">lean on family </w:t>
            </w:r>
            <w:r w:rsidR="003D2490">
              <w:t>or</w:t>
            </w:r>
            <w:r>
              <w:t xml:space="preserve"> friends</w:t>
            </w:r>
            <w:r w:rsidR="006955B2">
              <w:t xml:space="preserve"> for advice</w:t>
            </w:r>
            <w:r>
              <w:t xml:space="preserve">, we rate their advice </w:t>
            </w:r>
            <w:r w:rsidR="009E2E29">
              <w:t xml:space="preserve">less favourably </w:t>
            </w:r>
            <w:r w:rsidR="00671817">
              <w:t>-</w:t>
            </w:r>
            <w:r w:rsidR="00E228E8">
              <w:t xml:space="preserve"> just 16% rated it “excellent” and 26% “very good”</w:t>
            </w:r>
          </w:p>
        </w:tc>
        <w:tc>
          <w:tcPr>
            <w:tcW w:w="6060" w:type="dxa"/>
            <w:vAlign w:val="center"/>
          </w:tcPr>
          <w:p w:rsidR="00A062F0" w:rsidRPr="004674A7" w:rsidRDefault="00A062F0" w:rsidP="002E0C97">
            <w:pPr>
              <w:spacing w:after="200" w:line="276" w:lineRule="auto"/>
              <w:jc w:val="center"/>
              <w:rPr>
                <w:noProof/>
                <w:color w:val="FF0000"/>
                <w:sz w:val="24"/>
                <w:szCs w:val="24"/>
                <w:lang w:eastAsia="en-AU"/>
              </w:rPr>
            </w:pPr>
            <w:r w:rsidRPr="004674A7">
              <w:rPr>
                <w:b/>
                <w:i/>
                <w:color w:val="FF0000"/>
                <w:sz w:val="24"/>
                <w:szCs w:val="24"/>
              </w:rPr>
              <w:t>Australians typically rated the financial finance they received over the past 1-2 years favourably, especially when it came from an accountant or financial planner…</w:t>
            </w:r>
          </w:p>
          <w:p w:rsidR="00464DDC" w:rsidRPr="00F77FD1" w:rsidRDefault="007A3E24" w:rsidP="002E0C97">
            <w:pPr>
              <w:spacing w:after="200" w:line="276" w:lineRule="auto"/>
              <w:jc w:val="center"/>
            </w:pPr>
            <w:r>
              <w:rPr>
                <w:noProof/>
                <w:lang w:eastAsia="en-AU"/>
              </w:rPr>
              <w:drawing>
                <wp:inline distT="0" distB="0" distL="0" distR="0">
                  <wp:extent cx="3708400" cy="3175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8400" cy="3175000"/>
                          </a:xfrm>
                          <a:prstGeom prst="rect">
                            <a:avLst/>
                          </a:prstGeom>
                          <a:noFill/>
                          <a:ln>
                            <a:noFill/>
                          </a:ln>
                        </pic:spPr>
                      </pic:pic>
                    </a:graphicData>
                  </a:graphic>
                </wp:inline>
              </w:drawing>
            </w:r>
          </w:p>
        </w:tc>
      </w:tr>
    </w:tbl>
    <w:p w:rsidR="00C866E5" w:rsidRPr="00A062F0" w:rsidRDefault="00C866E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4359"/>
      </w:tblGrid>
      <w:tr w:rsidR="00A062F0" w:rsidTr="004674A7">
        <w:trPr>
          <w:trHeight w:val="6033"/>
        </w:trPr>
        <w:tc>
          <w:tcPr>
            <w:tcW w:w="6629" w:type="dxa"/>
            <w:vAlign w:val="center"/>
          </w:tcPr>
          <w:p w:rsidR="00A062F0" w:rsidRPr="004674A7" w:rsidRDefault="007B0D52" w:rsidP="004674A7">
            <w:pPr>
              <w:spacing w:after="200" w:line="276" w:lineRule="auto"/>
              <w:jc w:val="center"/>
              <w:rPr>
                <w:noProof/>
                <w:color w:val="FF0000"/>
                <w:sz w:val="24"/>
                <w:szCs w:val="24"/>
                <w:lang w:eastAsia="en-AU"/>
              </w:rPr>
            </w:pPr>
            <w:r>
              <w:rPr>
                <w:b/>
                <w:i/>
                <w:color w:val="FF0000"/>
                <w:sz w:val="24"/>
                <w:szCs w:val="24"/>
              </w:rPr>
              <w:t>F</w:t>
            </w:r>
            <w:r w:rsidR="00A062F0" w:rsidRPr="004674A7">
              <w:rPr>
                <w:b/>
                <w:i/>
                <w:color w:val="FF0000"/>
                <w:sz w:val="24"/>
                <w:szCs w:val="24"/>
              </w:rPr>
              <w:t xml:space="preserve">inancial planners </w:t>
            </w:r>
            <w:r>
              <w:rPr>
                <w:b/>
                <w:i/>
                <w:color w:val="FF0000"/>
                <w:sz w:val="24"/>
                <w:szCs w:val="24"/>
              </w:rPr>
              <w:t xml:space="preserve">were rated </w:t>
            </w:r>
            <w:r w:rsidR="00A062F0" w:rsidRPr="004674A7">
              <w:rPr>
                <w:b/>
                <w:i/>
                <w:color w:val="FF0000"/>
                <w:sz w:val="24"/>
                <w:szCs w:val="24"/>
              </w:rPr>
              <w:t>favourably because they gave tailored advice, understood our investment goals, minimised risk and provided value for money…</w:t>
            </w:r>
          </w:p>
          <w:p w:rsidR="00A062F0" w:rsidRDefault="00A8379B" w:rsidP="004674A7">
            <w:pPr>
              <w:jc w:val="center"/>
              <w:rPr>
                <w:sz w:val="40"/>
                <w:szCs w:val="40"/>
              </w:rPr>
            </w:pPr>
            <w:r>
              <w:rPr>
                <w:noProof/>
                <w:sz w:val="40"/>
                <w:szCs w:val="40"/>
                <w:lang w:eastAsia="en-AU"/>
              </w:rPr>
              <w:drawing>
                <wp:inline distT="0" distB="0" distL="0" distR="0" wp14:anchorId="77624F9B" wp14:editId="1194D3F7">
                  <wp:extent cx="4060627"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0627" cy="2895600"/>
                          </a:xfrm>
                          <a:prstGeom prst="rect">
                            <a:avLst/>
                          </a:prstGeom>
                          <a:noFill/>
                          <a:ln>
                            <a:noFill/>
                          </a:ln>
                        </pic:spPr>
                      </pic:pic>
                    </a:graphicData>
                  </a:graphic>
                </wp:inline>
              </w:drawing>
            </w:r>
          </w:p>
        </w:tc>
        <w:tc>
          <w:tcPr>
            <w:tcW w:w="4359" w:type="dxa"/>
          </w:tcPr>
          <w:p w:rsidR="005715E7" w:rsidRDefault="005715E7" w:rsidP="005715E7">
            <w:pPr>
              <w:spacing w:after="200" w:line="276" w:lineRule="auto"/>
            </w:pPr>
            <w:r>
              <w:t xml:space="preserve">When asked </w:t>
            </w:r>
            <w:r w:rsidR="008D2E04">
              <w:t xml:space="preserve">specifically </w:t>
            </w:r>
            <w:r w:rsidR="007B0D52">
              <w:t xml:space="preserve">about </w:t>
            </w:r>
            <w:r w:rsidR="008D2E04">
              <w:t>financial planners</w:t>
            </w:r>
            <w:r>
              <w:t xml:space="preserve">, 1 in 2 people </w:t>
            </w:r>
            <w:r w:rsidR="00A8379B">
              <w:t xml:space="preserve">overall </w:t>
            </w:r>
            <w:r>
              <w:t xml:space="preserve">who used </w:t>
            </w:r>
            <w:r w:rsidR="003D2490">
              <w:t xml:space="preserve">one </w:t>
            </w:r>
            <w:r>
              <w:t xml:space="preserve">rated </w:t>
            </w:r>
            <w:r w:rsidR="00A8379B">
              <w:t xml:space="preserve">the advice they received </w:t>
            </w:r>
            <w:r>
              <w:t>favourably because they provided advice tailored to their specific needs.</w:t>
            </w:r>
          </w:p>
          <w:p w:rsidR="005715E7" w:rsidRDefault="005715E7" w:rsidP="005715E7">
            <w:pPr>
              <w:spacing w:after="200" w:line="276" w:lineRule="auto"/>
            </w:pPr>
            <w:r>
              <w:t xml:space="preserve">Around 38% </w:t>
            </w:r>
            <w:r w:rsidR="00A8379B">
              <w:t xml:space="preserve">rated their advice favourably </w:t>
            </w:r>
            <w:r>
              <w:t>because they identified and understood their investing purposes and goals, 33% said it was because th</w:t>
            </w:r>
            <w:r w:rsidR="00A8379B">
              <w:t>e</w:t>
            </w:r>
            <w:r>
              <w:t xml:space="preserve">y </w:t>
            </w:r>
            <w:r w:rsidR="00162DFA">
              <w:t>discussed</w:t>
            </w:r>
            <w:r>
              <w:t xml:space="preserve"> risk and ways to minimise it</w:t>
            </w:r>
            <w:r w:rsidR="00A8379B">
              <w:t xml:space="preserve">, 28% said </w:t>
            </w:r>
            <w:r w:rsidR="00162DFA">
              <w:t>it</w:t>
            </w:r>
            <w:r w:rsidR="00A8379B">
              <w:t xml:space="preserve"> was good value for fees charged and 26% because of objective advice</w:t>
            </w:r>
            <w:r>
              <w:t>.</w:t>
            </w:r>
          </w:p>
          <w:p w:rsidR="00A062F0" w:rsidRDefault="00A8379B" w:rsidP="00162DFA">
            <w:pPr>
              <w:spacing w:after="200" w:line="276" w:lineRule="auto"/>
              <w:rPr>
                <w:sz w:val="40"/>
                <w:szCs w:val="40"/>
              </w:rPr>
            </w:pPr>
            <w:r>
              <w:t xml:space="preserve">There were however some interesting differences between women and men. Objective advice was more important for women, but more men cited good value for fees, goal driven investments and past performance as important factors influencing their </w:t>
            </w:r>
            <w:r w:rsidR="00162DFA">
              <w:t>opinion</w:t>
            </w:r>
            <w:r>
              <w:t xml:space="preserve"> of financial planners.</w:t>
            </w:r>
          </w:p>
        </w:tc>
      </w:tr>
    </w:tbl>
    <w:p w:rsidR="00A062F0" w:rsidRDefault="000E646C" w:rsidP="00A8379B">
      <w:pPr>
        <w:spacing w:after="200" w:line="276" w:lineRule="auto"/>
        <w:rPr>
          <w:szCs w:val="20"/>
        </w:rPr>
      </w:pPr>
      <w:r w:rsidRPr="00191B40">
        <w:rPr>
          <w:szCs w:val="20"/>
        </w:rPr>
        <w:br w:type="page"/>
      </w:r>
    </w:p>
    <w:p w:rsidR="00A8379B" w:rsidRDefault="00A8379B" w:rsidP="00A8379B">
      <w:pPr>
        <w:spacing w:after="200" w:line="276" w:lineRule="auto"/>
        <w:rPr>
          <w:szCs w:val="20"/>
        </w:rPr>
      </w:pPr>
    </w:p>
    <w:p w:rsidR="00A8379B" w:rsidRPr="00A062F0" w:rsidRDefault="00A8379B" w:rsidP="00A8379B">
      <w:pPr>
        <w:spacing w:after="200" w:line="276" w:lineRule="auto"/>
      </w:pPr>
    </w:p>
    <w:p w:rsidR="00565614" w:rsidRPr="00A5686B" w:rsidRDefault="00565614" w:rsidP="00565614">
      <w:pPr>
        <w:pStyle w:val="Heading1"/>
        <w:spacing w:before="0"/>
      </w:pPr>
      <w:r>
        <w:t>ABOUT THE SURVEY</w:t>
      </w:r>
    </w:p>
    <w:p w:rsidR="000D6D70" w:rsidRDefault="00A062F0" w:rsidP="000D6D70">
      <w:pPr>
        <w:pStyle w:val="Bodycopy"/>
        <w:rPr>
          <w:lang w:val="en-AU"/>
        </w:rPr>
      </w:pPr>
      <w:r>
        <w:rPr>
          <w:lang w:val="en-AU"/>
        </w:rPr>
        <w:t xml:space="preserve">Over 2,200 </w:t>
      </w:r>
      <w:r w:rsidR="000D6D70" w:rsidRPr="005D6ED3">
        <w:rPr>
          <w:lang w:val="en-AU"/>
        </w:rPr>
        <w:t xml:space="preserve">respondents participated in </w:t>
      </w:r>
      <w:r w:rsidR="005D6ED3" w:rsidRPr="005D6ED3">
        <w:rPr>
          <w:lang w:val="en-AU"/>
        </w:rPr>
        <w:t xml:space="preserve">this </w:t>
      </w:r>
      <w:r w:rsidR="000D6D70" w:rsidRPr="005D6ED3">
        <w:rPr>
          <w:lang w:val="en-AU"/>
        </w:rPr>
        <w:t>survey, with weights applied to age, location and gender to ensure that the survey reasonably reflects the Australian population</w:t>
      </w:r>
      <w:r w:rsidR="005D6ED3">
        <w:rPr>
          <w:lang w:val="en-AU"/>
        </w:rPr>
        <w:t>.</w:t>
      </w:r>
    </w:p>
    <w:p w:rsidR="00CF5CEE" w:rsidRDefault="00CF5CEE" w:rsidP="00305C1F">
      <w:pPr>
        <w:pStyle w:val="Bodycopy"/>
        <w:rPr>
          <w:rFonts w:ascii="NAB Impact" w:eastAsiaTheme="majorEastAsia" w:hAnsi="NAB Impact" w:cstheme="majorBidi"/>
          <w:bCs/>
          <w:caps/>
          <w:color w:val="FF0000" w:themeColor="accent1"/>
          <w:sz w:val="40"/>
          <w:szCs w:val="28"/>
          <w:lang w:val="en-AU"/>
        </w:rPr>
      </w:pPr>
    </w:p>
    <w:p w:rsidR="00256017" w:rsidRPr="00256017" w:rsidRDefault="00256017" w:rsidP="00305C1F">
      <w:pPr>
        <w:pStyle w:val="Bodycopy"/>
        <w:rPr>
          <w:rFonts w:ascii="NAB Impact" w:eastAsiaTheme="majorEastAsia" w:hAnsi="NAB Impact" w:cstheme="majorBidi"/>
          <w:bCs/>
          <w:caps/>
          <w:color w:val="FF0000" w:themeColor="accent1"/>
          <w:sz w:val="40"/>
          <w:szCs w:val="28"/>
          <w:lang w:val="en-AU"/>
        </w:rPr>
      </w:pPr>
      <w:r w:rsidRPr="00256017">
        <w:rPr>
          <w:rFonts w:ascii="NAB Impact" w:eastAsiaTheme="majorEastAsia" w:hAnsi="NAB Impact" w:cstheme="majorBidi"/>
          <w:bCs/>
          <w:caps/>
          <w:color w:val="FF0000" w:themeColor="accent1"/>
          <w:sz w:val="40"/>
          <w:szCs w:val="28"/>
          <w:lang w:val="en-AU"/>
        </w:rPr>
        <w:t>Contact the author</w:t>
      </w:r>
      <w:r w:rsidR="0002011A">
        <w:rPr>
          <w:rFonts w:ascii="NAB Impact" w:eastAsiaTheme="majorEastAsia" w:hAnsi="NAB Impact" w:cstheme="majorBidi"/>
          <w:bCs/>
          <w:caps/>
          <w:color w:val="FF0000" w:themeColor="accent1"/>
          <w:sz w:val="40"/>
          <w:szCs w:val="28"/>
          <w:lang w:val="en-AU"/>
        </w:rPr>
        <w:t>S</w:t>
      </w:r>
    </w:p>
    <w:p w:rsidR="0002011A" w:rsidRDefault="0002011A" w:rsidP="0002011A">
      <w:pPr>
        <w:pStyle w:val="Bodycopy"/>
        <w:spacing w:before="0" w:after="60" w:line="200" w:lineRule="exact"/>
        <w:rPr>
          <w:lang w:val="en-AU"/>
        </w:rPr>
      </w:pPr>
      <w:r>
        <w:rPr>
          <w:lang w:val="en-AU"/>
        </w:rPr>
        <w:t>Alan Oster</w:t>
      </w:r>
    </w:p>
    <w:p w:rsidR="0002011A" w:rsidRDefault="0002011A" w:rsidP="0002011A">
      <w:pPr>
        <w:pStyle w:val="Bodycopy"/>
        <w:spacing w:before="0" w:after="60" w:line="200" w:lineRule="exact"/>
        <w:rPr>
          <w:lang w:val="en-AU"/>
        </w:rPr>
      </w:pPr>
      <w:r>
        <w:rPr>
          <w:lang w:val="en-AU"/>
        </w:rPr>
        <w:t xml:space="preserve">Group Chief Economist </w:t>
      </w:r>
    </w:p>
    <w:p w:rsidR="0002011A" w:rsidRPr="000D6623" w:rsidRDefault="00B67F42" w:rsidP="0002011A">
      <w:pPr>
        <w:pStyle w:val="Bodycopy"/>
        <w:spacing w:before="0" w:after="60" w:line="200" w:lineRule="exact"/>
        <w:rPr>
          <w:u w:val="single"/>
          <w:lang w:val="en-AU"/>
        </w:rPr>
      </w:pPr>
      <w:hyperlink r:id="rId24" w:history="1">
        <w:r w:rsidR="0002011A" w:rsidRPr="008A508A">
          <w:rPr>
            <w:rStyle w:val="Hyperlink"/>
            <w:rFonts w:ascii="Corpid C1 Regular" w:hAnsi="Corpid C1 Regular"/>
            <w:lang w:val="en-AU"/>
          </w:rPr>
          <w:t>Alan.Oster@nab.com.au</w:t>
        </w:r>
      </w:hyperlink>
    </w:p>
    <w:p w:rsidR="0002011A" w:rsidRDefault="009C68D9" w:rsidP="0002011A">
      <w:pPr>
        <w:pStyle w:val="Bodycopy"/>
        <w:spacing w:before="0" w:after="60" w:line="200" w:lineRule="exact"/>
        <w:rPr>
          <w:lang w:val="en-AU"/>
        </w:rPr>
      </w:pPr>
      <w:r>
        <w:rPr>
          <w:lang w:val="en-AU"/>
        </w:rPr>
        <w:t>+613 8634 2927</w:t>
      </w:r>
    </w:p>
    <w:p w:rsidR="009C68D9" w:rsidRPr="009C68D9" w:rsidRDefault="009C68D9" w:rsidP="0002011A">
      <w:pPr>
        <w:pStyle w:val="Bodycopy"/>
        <w:spacing w:before="0" w:after="60" w:line="200" w:lineRule="exact"/>
        <w:rPr>
          <w:lang w:val="en-AU"/>
        </w:rPr>
      </w:pPr>
    </w:p>
    <w:p w:rsidR="0002011A" w:rsidRDefault="0002011A" w:rsidP="0002011A">
      <w:pPr>
        <w:pStyle w:val="Bodycopy"/>
        <w:spacing w:before="0" w:after="60" w:line="200" w:lineRule="exact"/>
        <w:rPr>
          <w:lang w:val="en-AU"/>
        </w:rPr>
      </w:pPr>
      <w:r>
        <w:rPr>
          <w:lang w:val="en-AU"/>
        </w:rPr>
        <w:t>Dean Pearson</w:t>
      </w:r>
    </w:p>
    <w:p w:rsidR="0002011A" w:rsidRDefault="0002011A" w:rsidP="0002011A">
      <w:pPr>
        <w:pStyle w:val="Bodycopy"/>
        <w:spacing w:before="0" w:after="60" w:line="200" w:lineRule="exact"/>
        <w:rPr>
          <w:lang w:val="en-AU"/>
        </w:rPr>
      </w:pPr>
      <w:r>
        <w:rPr>
          <w:lang w:val="en-AU"/>
        </w:rPr>
        <w:t xml:space="preserve">Head of Behavioural &amp; Industry Economics </w:t>
      </w:r>
    </w:p>
    <w:p w:rsidR="0002011A" w:rsidRPr="009C68D9" w:rsidRDefault="00B67F42" w:rsidP="0002011A">
      <w:pPr>
        <w:pStyle w:val="Bodycopy"/>
        <w:spacing w:before="0" w:after="60" w:line="200" w:lineRule="exact"/>
        <w:rPr>
          <w:rStyle w:val="Hyperlink"/>
          <w:rFonts w:ascii="Corpid C1 Regular" w:hAnsi="Corpid C1 Regular"/>
        </w:rPr>
      </w:pPr>
      <w:hyperlink r:id="rId25" w:history="1">
        <w:r w:rsidR="0002011A" w:rsidRPr="009C68D9">
          <w:rPr>
            <w:rStyle w:val="Hyperlink"/>
            <w:rFonts w:ascii="Corpid C1 Regular" w:hAnsi="Corpid C1 Regular"/>
            <w:lang w:val="en-AU"/>
          </w:rPr>
          <w:t>Dean.Pearson@nab.com.au</w:t>
        </w:r>
      </w:hyperlink>
    </w:p>
    <w:p w:rsidR="0002011A" w:rsidRDefault="0002011A" w:rsidP="0002011A">
      <w:pPr>
        <w:pStyle w:val="Bodycopy"/>
        <w:spacing w:before="0" w:after="60" w:line="200" w:lineRule="exact"/>
        <w:rPr>
          <w:lang w:val="en-AU"/>
        </w:rPr>
      </w:pPr>
      <w:r>
        <w:rPr>
          <w:lang w:val="en-AU"/>
        </w:rPr>
        <w:t>+613 8634 2331</w:t>
      </w:r>
    </w:p>
    <w:p w:rsidR="0002011A" w:rsidRDefault="0002011A" w:rsidP="0002011A">
      <w:pPr>
        <w:pStyle w:val="Bodycopy"/>
        <w:spacing w:before="0" w:after="60" w:line="200" w:lineRule="exact"/>
        <w:rPr>
          <w:lang w:val="en-AU"/>
        </w:rPr>
      </w:pPr>
    </w:p>
    <w:p w:rsidR="0002011A" w:rsidRDefault="0002011A" w:rsidP="0002011A">
      <w:pPr>
        <w:pStyle w:val="Bodycopy"/>
        <w:spacing w:before="0" w:after="60" w:line="200" w:lineRule="exact"/>
        <w:rPr>
          <w:lang w:val="en-AU"/>
        </w:rPr>
      </w:pPr>
      <w:r>
        <w:rPr>
          <w:lang w:val="en-AU"/>
        </w:rPr>
        <w:t>Robert De Iure</w:t>
      </w:r>
    </w:p>
    <w:p w:rsidR="0002011A" w:rsidRDefault="0002011A" w:rsidP="0002011A">
      <w:pPr>
        <w:pStyle w:val="Bodycopy"/>
        <w:spacing w:before="0" w:after="60" w:line="200" w:lineRule="exact"/>
        <w:rPr>
          <w:lang w:val="en-AU"/>
        </w:rPr>
      </w:pPr>
      <w:r>
        <w:rPr>
          <w:lang w:val="en-AU"/>
        </w:rPr>
        <w:t xml:space="preserve">Senior Economist - Behavioural &amp; Industry Economics </w:t>
      </w:r>
    </w:p>
    <w:p w:rsidR="0002011A" w:rsidRPr="009C68D9" w:rsidRDefault="00B67F42" w:rsidP="0002011A">
      <w:pPr>
        <w:pStyle w:val="Bodycopy"/>
        <w:spacing w:before="0" w:after="60" w:line="200" w:lineRule="exact"/>
        <w:rPr>
          <w:rStyle w:val="Hyperlink"/>
          <w:rFonts w:ascii="Corpid C1 Regular" w:hAnsi="Corpid C1 Regular"/>
        </w:rPr>
      </w:pPr>
      <w:hyperlink r:id="rId26" w:history="1">
        <w:r w:rsidR="0002011A" w:rsidRPr="009C68D9">
          <w:rPr>
            <w:rStyle w:val="Hyperlink"/>
            <w:rFonts w:ascii="Corpid C1 Regular" w:hAnsi="Corpid C1 Regular"/>
            <w:lang w:val="en-AU"/>
          </w:rPr>
          <w:t>Robert.De.Iure@nab.com.au</w:t>
        </w:r>
      </w:hyperlink>
    </w:p>
    <w:p w:rsidR="0002011A" w:rsidRDefault="0002011A" w:rsidP="0002011A">
      <w:pPr>
        <w:pStyle w:val="Bodycopy"/>
        <w:spacing w:before="0" w:after="60" w:line="200" w:lineRule="exact"/>
        <w:rPr>
          <w:lang w:val="en-AU"/>
        </w:rPr>
      </w:pPr>
      <w:r>
        <w:rPr>
          <w:lang w:val="en-AU"/>
        </w:rPr>
        <w:t>+613 8634 4611</w:t>
      </w:r>
    </w:p>
    <w:p w:rsidR="0002011A" w:rsidRDefault="0002011A" w:rsidP="009C68D9">
      <w:pPr>
        <w:pStyle w:val="Bodycopy"/>
        <w:spacing w:before="0" w:after="60" w:line="200" w:lineRule="exact"/>
        <w:rPr>
          <w:lang w:val="en-AU"/>
        </w:rPr>
      </w:pPr>
    </w:p>
    <w:p w:rsidR="0002011A" w:rsidRDefault="0002011A" w:rsidP="0002011A">
      <w:pPr>
        <w:pStyle w:val="Bodycopy"/>
        <w:spacing w:before="0" w:after="60" w:line="200" w:lineRule="exact"/>
        <w:rPr>
          <w:lang w:val="en-AU"/>
        </w:rPr>
      </w:pPr>
      <w:r>
        <w:rPr>
          <w:lang w:val="en-AU"/>
        </w:rPr>
        <w:t>Brien McDonald</w:t>
      </w:r>
    </w:p>
    <w:p w:rsidR="0002011A" w:rsidRDefault="0002011A" w:rsidP="0002011A">
      <w:pPr>
        <w:pStyle w:val="Bodycopy"/>
        <w:spacing w:before="0" w:after="60" w:line="200" w:lineRule="exact"/>
        <w:rPr>
          <w:lang w:val="en-AU"/>
        </w:rPr>
      </w:pPr>
      <w:r>
        <w:rPr>
          <w:lang w:val="en-AU"/>
        </w:rPr>
        <w:t xml:space="preserve">Senior Economist - Behavioural &amp; Industry Economics </w:t>
      </w:r>
    </w:p>
    <w:p w:rsidR="0002011A" w:rsidRPr="009C68D9" w:rsidRDefault="00B67F42" w:rsidP="0002011A">
      <w:pPr>
        <w:pStyle w:val="Bodycopy"/>
        <w:spacing w:before="0" w:after="60" w:line="200" w:lineRule="exact"/>
        <w:rPr>
          <w:rStyle w:val="Hyperlink"/>
          <w:rFonts w:ascii="Corpid C1 Regular" w:hAnsi="Corpid C1 Regular"/>
        </w:rPr>
      </w:pPr>
      <w:hyperlink r:id="rId27" w:history="1">
        <w:r w:rsidR="0002011A" w:rsidRPr="009C68D9">
          <w:rPr>
            <w:rStyle w:val="Hyperlink"/>
            <w:rFonts w:ascii="Corpid C1 Regular" w:hAnsi="Corpid C1 Regular"/>
            <w:lang w:val="en-AU"/>
          </w:rPr>
          <w:t>Brien.McDonald@nab.com.au</w:t>
        </w:r>
      </w:hyperlink>
    </w:p>
    <w:p w:rsidR="00EF636D" w:rsidRDefault="0002011A" w:rsidP="009C68D9">
      <w:pPr>
        <w:pStyle w:val="Bodycopy"/>
        <w:spacing w:before="0" w:after="60" w:line="200" w:lineRule="exact"/>
        <w:rPr>
          <w:lang w:val="en-AU"/>
        </w:rPr>
      </w:pPr>
      <w:r>
        <w:rPr>
          <w:lang w:val="en-AU"/>
        </w:rPr>
        <w:t>+613 8634 3837</w:t>
      </w:r>
    </w:p>
    <w:p w:rsidR="006C32D0" w:rsidRDefault="006C32D0" w:rsidP="009C68D9">
      <w:pPr>
        <w:pStyle w:val="Bodycopy"/>
        <w:spacing w:before="0" w:after="60" w:line="200" w:lineRule="exact"/>
        <w:rPr>
          <w:lang w:val="en-AU"/>
        </w:rPr>
      </w:pPr>
    </w:p>
    <w:p w:rsidR="006C32D0" w:rsidRPr="006C32D0" w:rsidRDefault="006C32D0" w:rsidP="006C32D0">
      <w:pPr>
        <w:pStyle w:val="Bodycopy"/>
        <w:spacing w:before="0" w:after="60" w:line="200" w:lineRule="exact"/>
        <w:rPr>
          <w:lang w:val="en-AU"/>
        </w:rPr>
      </w:pPr>
      <w:r w:rsidRPr="006C32D0">
        <w:rPr>
          <w:lang w:val="en-AU"/>
        </w:rPr>
        <w:t>Steven Wu</w:t>
      </w:r>
    </w:p>
    <w:p w:rsidR="006C32D0" w:rsidRDefault="006C32D0" w:rsidP="006C32D0">
      <w:pPr>
        <w:pStyle w:val="Bodycopy"/>
        <w:spacing w:before="0" w:after="60" w:line="200" w:lineRule="exact"/>
        <w:rPr>
          <w:lang w:val="en-AU"/>
        </w:rPr>
      </w:pPr>
      <w:r w:rsidRPr="006C32D0">
        <w:rPr>
          <w:lang w:val="en-AU"/>
        </w:rPr>
        <w:t xml:space="preserve">Economist - Behavioural &amp; Industry Economics </w:t>
      </w:r>
    </w:p>
    <w:p w:rsidR="009C68D9" w:rsidRPr="009C68D9" w:rsidRDefault="009C68D9" w:rsidP="006C32D0">
      <w:pPr>
        <w:pStyle w:val="Bodycopy"/>
        <w:spacing w:before="0" w:after="60" w:line="200" w:lineRule="exact"/>
        <w:rPr>
          <w:rStyle w:val="Hyperlink"/>
          <w:rFonts w:ascii="Corpid C1 Regular" w:hAnsi="Corpid C1 Regular"/>
        </w:rPr>
      </w:pPr>
      <w:r w:rsidRPr="009C68D9">
        <w:rPr>
          <w:rStyle w:val="Hyperlink"/>
          <w:rFonts w:ascii="Corpid C1 Regular" w:hAnsi="Corpid C1 Regular"/>
        </w:rPr>
        <w:t>Steven.A.Wu@nab.com.au</w:t>
      </w:r>
    </w:p>
    <w:p w:rsidR="006C32D0" w:rsidRDefault="006C32D0" w:rsidP="006C32D0">
      <w:pPr>
        <w:pStyle w:val="Bodycopy"/>
        <w:spacing w:before="0" w:after="60" w:line="200" w:lineRule="exact"/>
        <w:rPr>
          <w:lang w:val="en-AU"/>
        </w:rPr>
      </w:pPr>
      <w:r w:rsidRPr="006C32D0">
        <w:rPr>
          <w:lang w:val="en-AU"/>
        </w:rPr>
        <w:t>+613 9208 2929</w:t>
      </w:r>
    </w:p>
    <w:p w:rsidR="00521BA6" w:rsidRDefault="00521BA6">
      <w:pPr>
        <w:spacing w:after="200" w:line="276" w:lineRule="auto"/>
        <w:rPr>
          <w:rFonts w:ascii="Corpid C1 Regular" w:hAnsi="Corpid C1 Regular" w:cs="TheAcademy-Regular"/>
          <w:color w:val="000000"/>
          <w:szCs w:val="20"/>
        </w:rPr>
      </w:pPr>
      <w:r>
        <w:br w:type="page"/>
      </w:r>
    </w:p>
    <w:p w:rsidR="00BB252C" w:rsidRDefault="00BB252C" w:rsidP="0002011A">
      <w:pPr>
        <w:pStyle w:val="Bodycopy"/>
        <w:spacing w:before="0" w:after="60"/>
        <w:rPr>
          <w:lang w:val="en-AU"/>
        </w:rPr>
      </w:pPr>
    </w:p>
    <w:p w:rsidR="00521BA6" w:rsidRDefault="00521BA6" w:rsidP="0002011A">
      <w:pPr>
        <w:pStyle w:val="Bodycopy"/>
        <w:spacing w:before="0" w:after="60"/>
        <w:rPr>
          <w:lang w:val="en-AU"/>
        </w:rPr>
      </w:pPr>
    </w:p>
    <w:tbl>
      <w:tblPr>
        <w:tblW w:w="0" w:type="auto"/>
        <w:tblBorders>
          <w:insideH w:val="single" w:sz="4" w:space="0" w:color="auto"/>
        </w:tblBorders>
        <w:tblLook w:val="01E0" w:firstRow="1" w:lastRow="1" w:firstColumn="1" w:lastColumn="1" w:noHBand="0" w:noVBand="0"/>
      </w:tblPr>
      <w:tblGrid>
        <w:gridCol w:w="2747"/>
        <w:gridCol w:w="2747"/>
        <w:gridCol w:w="2747"/>
        <w:gridCol w:w="2747"/>
      </w:tblGrid>
      <w:tr w:rsidR="00EF636D" w:rsidRPr="00354758" w:rsidTr="004C3C8D">
        <w:trPr>
          <w:trHeight w:val="5246"/>
        </w:trPr>
        <w:tc>
          <w:tcPr>
            <w:tcW w:w="2747" w:type="dxa"/>
            <w:tcBorders>
              <w:top w:val="nil"/>
              <w:bottom w:val="nil"/>
            </w:tcBorders>
            <w:shd w:val="clear" w:color="auto" w:fill="DEDEDE"/>
          </w:tcPr>
          <w:p w:rsidR="00EF636D" w:rsidRPr="00D7374E" w:rsidRDefault="0055007A" w:rsidP="004C3C8D">
            <w:pPr>
              <w:spacing w:line="276" w:lineRule="auto"/>
              <w:rPr>
                <w:rFonts w:ascii="Corpid C1 Regular" w:hAnsi="Corpid C1 Regular" w:cs="Arial"/>
                <w:b/>
                <w:color w:val="FF0000"/>
                <w:sz w:val="28"/>
                <w:szCs w:val="28"/>
              </w:rPr>
            </w:pPr>
            <w:r>
              <w:br w:type="page"/>
            </w:r>
            <w:r w:rsidR="00EF636D" w:rsidRPr="00D7374E">
              <w:rPr>
                <w:rFonts w:ascii="Corpid C1 Regular" w:hAnsi="Corpid C1 Regular" w:cs="Arial"/>
                <w:b/>
                <w:color w:val="FF0000"/>
                <w:sz w:val="28"/>
                <w:szCs w:val="28"/>
              </w:rPr>
              <w:t>Group Economics</w:t>
            </w:r>
          </w:p>
          <w:p w:rsidR="00EF636D" w:rsidRPr="00D7374E" w:rsidRDefault="00EF636D" w:rsidP="004C3C8D">
            <w:pPr>
              <w:spacing w:line="276" w:lineRule="auto"/>
              <w:rPr>
                <w:rFonts w:ascii="Corpid C1 Regular" w:hAnsi="Corpid C1 Regular" w:cs="Arial"/>
                <w:sz w:val="16"/>
                <w:szCs w:val="16"/>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Alan Oster</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Group Chief Economist</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+61 3 8634 2927</w:t>
            </w:r>
          </w:p>
          <w:p w:rsidR="00EF636D" w:rsidRPr="007B5408"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Jacqui Brand</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Personal Assistant</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+61 3 8634 2181</w:t>
            </w:r>
          </w:p>
        </w:tc>
        <w:tc>
          <w:tcPr>
            <w:tcW w:w="2747" w:type="dxa"/>
            <w:tcBorders>
              <w:top w:val="nil"/>
              <w:bottom w:val="nil"/>
            </w:tcBorders>
            <w:shd w:val="clear" w:color="auto" w:fill="DEDEDE"/>
          </w:tcPr>
          <w:p w:rsidR="00EF636D" w:rsidRPr="00D7374E" w:rsidRDefault="00EF636D" w:rsidP="004C3C8D">
            <w:pPr>
              <w:spacing w:line="276" w:lineRule="auto"/>
              <w:rPr>
                <w:rFonts w:ascii="Corpid C1 Regular" w:hAnsi="Corpid C1 Regular" w:cs="Arial"/>
                <w:b/>
                <w:color w:val="FF0000"/>
                <w:szCs w:val="20"/>
              </w:rPr>
            </w:pPr>
          </w:p>
          <w:p w:rsidR="00EF636D" w:rsidRPr="00BB7B05" w:rsidRDefault="00EF636D" w:rsidP="004C3C8D">
            <w:pPr>
              <w:spacing w:line="276" w:lineRule="auto"/>
              <w:rPr>
                <w:rFonts w:ascii="Corpid C1 Regular" w:hAnsi="Corpid C1 Regular" w:cs="Arial"/>
                <w:b/>
                <w:color w:val="FF0000"/>
                <w:sz w:val="10"/>
                <w:szCs w:val="10"/>
              </w:rPr>
            </w:pPr>
          </w:p>
          <w:p w:rsidR="00EF636D" w:rsidRPr="00D7374E" w:rsidRDefault="00EF636D" w:rsidP="004C3C8D">
            <w:pPr>
              <w:spacing w:line="276" w:lineRule="auto"/>
              <w:rPr>
                <w:rFonts w:ascii="Corpid C1 Regular" w:hAnsi="Corpid C1 Regular" w:cs="Arial"/>
                <w:b/>
                <w:color w:val="FF0000"/>
                <w:szCs w:val="20"/>
              </w:rPr>
            </w:pPr>
            <w:r w:rsidRPr="00D7374E">
              <w:rPr>
                <w:rFonts w:ascii="Corpid C1 Regular" w:hAnsi="Corpid C1 Regular" w:cs="Arial"/>
                <w:b/>
                <w:color w:val="FF0000"/>
                <w:szCs w:val="20"/>
              </w:rPr>
              <w:t xml:space="preserve">Australian Economics </w:t>
            </w:r>
            <w:r w:rsidRPr="00D7374E">
              <w:rPr>
                <w:rFonts w:ascii="Corpid C1 Regular" w:hAnsi="Corpid C1 Regular" w:cs="Arial"/>
                <w:b/>
                <w:color w:val="FF0000"/>
                <w:szCs w:val="20"/>
              </w:rPr>
              <w:br/>
              <w:t>and Commodities</w:t>
            </w:r>
          </w:p>
          <w:p w:rsidR="00EF636D" w:rsidRDefault="00EF636D" w:rsidP="004C3C8D">
            <w:pPr>
              <w:spacing w:line="276" w:lineRule="auto"/>
              <w:rPr>
                <w:rFonts w:ascii="Corpid C1 Regular" w:hAnsi="Corpid C1 Regular" w:cs="Arial"/>
                <w:sz w:val="16"/>
                <w:szCs w:val="16"/>
              </w:rPr>
            </w:pPr>
            <w:r>
              <w:rPr>
                <w:rFonts w:ascii="Corpid C1 Regular" w:hAnsi="Corpid C1 Regular" w:cs="Arial"/>
                <w:sz w:val="16"/>
                <w:szCs w:val="16"/>
              </w:rPr>
              <w:t>Riki Polygenis</w:t>
            </w:r>
          </w:p>
          <w:p w:rsidR="00EF636D" w:rsidRDefault="00EF636D" w:rsidP="004C3C8D">
            <w:pPr>
              <w:spacing w:line="276" w:lineRule="auto"/>
              <w:rPr>
                <w:rFonts w:ascii="Corpid C1 Regular" w:hAnsi="Corpid C1 Regular" w:cs="Arial"/>
                <w:sz w:val="16"/>
                <w:szCs w:val="16"/>
              </w:rPr>
            </w:pPr>
            <w:r>
              <w:rPr>
                <w:rFonts w:ascii="Corpid C1 Regular" w:hAnsi="Corpid C1 Regular" w:cs="Arial"/>
                <w:sz w:val="16"/>
                <w:szCs w:val="16"/>
              </w:rPr>
              <w:t>Head of Australian Economics</w:t>
            </w:r>
          </w:p>
          <w:p w:rsidR="00EF636D" w:rsidRDefault="00EF636D" w:rsidP="004C3C8D">
            <w:pPr>
              <w:spacing w:line="276" w:lineRule="auto"/>
              <w:rPr>
                <w:rFonts w:ascii="Corpid C1 Regular" w:hAnsi="Corpid C1 Regular" w:cs="Arial"/>
                <w:sz w:val="16"/>
                <w:szCs w:val="16"/>
              </w:rPr>
            </w:pPr>
            <w:r w:rsidRPr="00BB7B05">
              <w:rPr>
                <w:rFonts w:ascii="Corpid C1 Regular" w:hAnsi="Corpid C1 Regular" w:cs="Arial"/>
                <w:sz w:val="16"/>
                <w:szCs w:val="16"/>
              </w:rPr>
              <w:t>+</w:t>
            </w:r>
            <w:r>
              <w:rPr>
                <w:rFonts w:ascii="Corpid C1 Regular" w:hAnsi="Corpid C1 Regular" w:cs="Arial"/>
                <w:sz w:val="16"/>
                <w:szCs w:val="16"/>
              </w:rPr>
              <w:t>(</w:t>
            </w:r>
            <w:r w:rsidRPr="00BB7B05">
              <w:rPr>
                <w:rFonts w:ascii="Corpid C1 Regular" w:hAnsi="Corpid C1 Regular" w:cs="Arial"/>
                <w:sz w:val="16"/>
                <w:szCs w:val="16"/>
              </w:rPr>
              <w:t>61 3</w:t>
            </w:r>
            <w:r>
              <w:rPr>
                <w:rFonts w:ascii="Corpid C1 Regular" w:hAnsi="Corpid C1 Regular" w:cs="Arial"/>
                <w:sz w:val="16"/>
                <w:szCs w:val="16"/>
              </w:rPr>
              <w:t>)</w:t>
            </w:r>
            <w:r w:rsidRPr="00BB7B05">
              <w:rPr>
                <w:rFonts w:ascii="Corpid C1 Regular" w:hAnsi="Corpid C1 Regular" w:cs="Arial"/>
                <w:sz w:val="16"/>
                <w:szCs w:val="16"/>
              </w:rPr>
              <w:t xml:space="preserve"> 8697 9534</w:t>
            </w:r>
          </w:p>
          <w:p w:rsidR="00EF636D" w:rsidRPr="007B5408"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James Glenn</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Senior Economist </w:t>
            </w:r>
            <w:r>
              <w:rPr>
                <w:rFonts w:ascii="Corpid C1 Regular" w:hAnsi="Corpid C1 Regular" w:cs="Arial"/>
                <w:sz w:val="16"/>
                <w:szCs w:val="16"/>
              </w:rPr>
              <w:t>-</w:t>
            </w:r>
            <w:r w:rsidRPr="00D7374E">
              <w:rPr>
                <w:rFonts w:ascii="Corpid C1 Regular" w:hAnsi="Corpid C1 Regular" w:cs="Arial"/>
                <w:sz w:val="16"/>
                <w:szCs w:val="16"/>
              </w:rPr>
              <w:t xml:space="preserve"> Australia </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9208 8129</w:t>
            </w:r>
          </w:p>
          <w:p w:rsidR="00EF636D" w:rsidRPr="007B5408"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Vyanne Lai</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Economist </w:t>
            </w:r>
            <w:r>
              <w:rPr>
                <w:rFonts w:ascii="Corpid C1 Regular" w:hAnsi="Corpid C1 Regular" w:cs="Arial"/>
                <w:sz w:val="16"/>
                <w:szCs w:val="16"/>
              </w:rPr>
              <w:t>-</w:t>
            </w:r>
            <w:r w:rsidRPr="00D7374E">
              <w:rPr>
                <w:rFonts w:ascii="Corpid C1 Regular" w:hAnsi="Corpid C1 Regular" w:cs="Arial"/>
                <w:sz w:val="16"/>
                <w:szCs w:val="16"/>
              </w:rPr>
              <w:t xml:space="preserve"> Australia</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8634 0198</w:t>
            </w:r>
          </w:p>
          <w:p w:rsidR="00EF636D" w:rsidRPr="007B5408"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Phin Ziebell</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Economist </w:t>
            </w:r>
            <w:r>
              <w:rPr>
                <w:rFonts w:ascii="Corpid C1 Regular" w:hAnsi="Corpid C1 Regular" w:cs="Arial"/>
                <w:sz w:val="16"/>
                <w:szCs w:val="16"/>
              </w:rPr>
              <w:t>-</w:t>
            </w:r>
            <w:r w:rsidRPr="00D7374E">
              <w:rPr>
                <w:rFonts w:ascii="Corpid C1 Regular" w:hAnsi="Corpid C1 Regular" w:cs="Arial"/>
                <w:sz w:val="16"/>
                <w:szCs w:val="16"/>
              </w:rPr>
              <w:t xml:space="preserve"> Australia</w:t>
            </w:r>
          </w:p>
          <w:p w:rsidR="00EF636D"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+61 (0) </w:t>
            </w:r>
            <w:r w:rsidRPr="00BC477F">
              <w:rPr>
                <w:rFonts w:ascii="Corpid C1 Regular" w:hAnsi="Corpid C1 Regular" w:cs="Arial"/>
                <w:sz w:val="16"/>
                <w:szCs w:val="16"/>
              </w:rPr>
              <w:t>475 940 662</w:t>
            </w:r>
          </w:p>
          <w:p w:rsidR="00EF636D" w:rsidRPr="007B5408"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Amy Li</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Economist </w:t>
            </w:r>
            <w:r>
              <w:rPr>
                <w:rFonts w:ascii="Corpid C1 Regular" w:hAnsi="Corpid C1 Regular" w:cs="Arial"/>
                <w:sz w:val="16"/>
                <w:szCs w:val="16"/>
              </w:rPr>
              <w:t>-</w:t>
            </w:r>
            <w:r w:rsidRPr="00D7374E">
              <w:rPr>
                <w:rFonts w:ascii="Corpid C1 Regular" w:hAnsi="Corpid C1 Regular" w:cs="Arial"/>
                <w:sz w:val="16"/>
                <w:szCs w:val="16"/>
              </w:rPr>
              <w:t xml:space="preserve"> </w:t>
            </w:r>
            <w:r>
              <w:rPr>
                <w:rFonts w:ascii="Corpid C1 Regular" w:hAnsi="Corpid C1 Regular" w:cs="Arial"/>
                <w:sz w:val="16"/>
                <w:szCs w:val="16"/>
              </w:rPr>
              <w:t>Australia</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8634 1563</w:t>
            </w:r>
          </w:p>
        </w:tc>
        <w:tc>
          <w:tcPr>
            <w:tcW w:w="2747" w:type="dxa"/>
            <w:tcBorders>
              <w:top w:val="nil"/>
              <w:bottom w:val="nil"/>
            </w:tcBorders>
            <w:shd w:val="clear" w:color="auto" w:fill="DEDEDE"/>
          </w:tcPr>
          <w:p w:rsidR="00EF636D" w:rsidRPr="00D7374E" w:rsidRDefault="00EF636D" w:rsidP="004C3C8D">
            <w:pPr>
              <w:spacing w:line="276" w:lineRule="auto"/>
              <w:rPr>
                <w:rFonts w:ascii="Corpid C1 Regular" w:hAnsi="Corpid C1 Regular" w:cs="Arial"/>
                <w:b/>
                <w:color w:val="FF0000"/>
                <w:szCs w:val="20"/>
              </w:rPr>
            </w:pPr>
          </w:p>
          <w:p w:rsidR="00EF636D" w:rsidRPr="00BB7B05" w:rsidRDefault="00EF636D" w:rsidP="004C3C8D">
            <w:pPr>
              <w:spacing w:line="276" w:lineRule="auto"/>
              <w:rPr>
                <w:rFonts w:ascii="Corpid C1 Regular" w:hAnsi="Corpid C1 Regular" w:cs="Arial"/>
                <w:b/>
                <w:color w:val="FF0000"/>
                <w:sz w:val="10"/>
                <w:szCs w:val="10"/>
              </w:rPr>
            </w:pPr>
          </w:p>
          <w:p w:rsidR="00EF636D" w:rsidRPr="00D7374E" w:rsidRDefault="00EF636D" w:rsidP="004C3C8D">
            <w:pPr>
              <w:spacing w:line="276" w:lineRule="auto"/>
              <w:rPr>
                <w:rFonts w:ascii="Corpid C1 Regular" w:hAnsi="Corpid C1 Regular" w:cs="Arial"/>
                <w:b/>
                <w:color w:val="FF0000"/>
                <w:szCs w:val="20"/>
              </w:rPr>
            </w:pPr>
            <w:r>
              <w:rPr>
                <w:rFonts w:ascii="Corpid C1 Regular" w:hAnsi="Corpid C1 Regular" w:cs="Arial"/>
                <w:b/>
                <w:color w:val="FF0000"/>
                <w:szCs w:val="20"/>
              </w:rPr>
              <w:t xml:space="preserve">Behavioural &amp; </w:t>
            </w:r>
            <w:r w:rsidRPr="00D7374E">
              <w:rPr>
                <w:rFonts w:ascii="Corpid C1 Regular" w:hAnsi="Corpid C1 Regular" w:cs="Arial"/>
                <w:b/>
                <w:color w:val="FF0000"/>
                <w:szCs w:val="20"/>
              </w:rPr>
              <w:t xml:space="preserve">Industry </w:t>
            </w:r>
            <w:r>
              <w:rPr>
                <w:rFonts w:ascii="Corpid C1 Regular" w:hAnsi="Corpid C1 Regular" w:cs="Arial"/>
                <w:b/>
                <w:color w:val="FF0000"/>
                <w:szCs w:val="20"/>
              </w:rPr>
              <w:t>Economics</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Dean Pearson</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Head of </w:t>
            </w:r>
            <w:r w:rsidRPr="00F25A1E">
              <w:rPr>
                <w:rFonts w:ascii="Corpid C1 Regular" w:hAnsi="Corpid C1 Regular" w:cs="Arial"/>
                <w:sz w:val="16"/>
                <w:szCs w:val="16"/>
              </w:rPr>
              <w:t>Behavioural &amp; Industry Economics</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8634 2331</w:t>
            </w:r>
          </w:p>
          <w:p w:rsidR="00EF636D" w:rsidRPr="00D7374E"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Robert De Iure</w:t>
            </w:r>
          </w:p>
          <w:p w:rsidR="00EF636D"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Senior Economist </w:t>
            </w:r>
            <w:r>
              <w:rPr>
                <w:rFonts w:ascii="Corpid C1 Regular" w:hAnsi="Corpid C1 Regular" w:cs="Arial"/>
                <w:sz w:val="16"/>
                <w:szCs w:val="16"/>
              </w:rPr>
              <w:t>-</w:t>
            </w:r>
            <w:r w:rsidRPr="00D7374E">
              <w:rPr>
                <w:rFonts w:ascii="Corpid C1 Regular" w:hAnsi="Corpid C1 Regular" w:cs="Arial"/>
                <w:sz w:val="16"/>
                <w:szCs w:val="16"/>
              </w:rPr>
              <w:t xml:space="preserve"> </w:t>
            </w:r>
            <w:r w:rsidRPr="00F25A1E">
              <w:rPr>
                <w:rFonts w:ascii="Corpid C1 Regular" w:hAnsi="Corpid C1 Regular" w:cs="Arial"/>
                <w:sz w:val="16"/>
                <w:szCs w:val="16"/>
              </w:rPr>
              <w:t xml:space="preserve">Behavioural &amp; Industry Economics </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8634 4611</w:t>
            </w:r>
          </w:p>
          <w:p w:rsidR="00EF636D" w:rsidRPr="00D7374E"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Brien McDonald</w:t>
            </w:r>
          </w:p>
          <w:p w:rsidR="00EF636D"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Senior Economist </w:t>
            </w:r>
            <w:r>
              <w:rPr>
                <w:rFonts w:ascii="Corpid C1 Regular" w:hAnsi="Corpid C1 Regular" w:cs="Arial"/>
                <w:sz w:val="16"/>
                <w:szCs w:val="16"/>
              </w:rPr>
              <w:t>-</w:t>
            </w:r>
            <w:r w:rsidRPr="00D7374E">
              <w:rPr>
                <w:rFonts w:ascii="Corpid C1 Regular" w:hAnsi="Corpid C1 Regular" w:cs="Arial"/>
                <w:sz w:val="16"/>
                <w:szCs w:val="16"/>
              </w:rPr>
              <w:t xml:space="preserve"> </w:t>
            </w:r>
            <w:r w:rsidRPr="00F25A1E">
              <w:rPr>
                <w:rFonts w:ascii="Corpid C1 Regular" w:hAnsi="Corpid C1 Regular" w:cs="Arial"/>
                <w:sz w:val="16"/>
                <w:szCs w:val="16"/>
              </w:rPr>
              <w:t xml:space="preserve">Behavioural &amp; Industry Economics </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8634 3837</w:t>
            </w:r>
          </w:p>
          <w:p w:rsidR="00EF636D" w:rsidRPr="00D7374E" w:rsidRDefault="00EF636D" w:rsidP="004C3C8D">
            <w:pPr>
              <w:spacing w:line="276" w:lineRule="auto"/>
              <w:rPr>
                <w:rFonts w:ascii="Corpid C1 Regular" w:hAnsi="Corpid C1 Regular" w:cs="Arial"/>
                <w:sz w:val="12"/>
                <w:szCs w:val="12"/>
              </w:rPr>
            </w:pPr>
          </w:p>
          <w:p w:rsidR="00EF636D" w:rsidRDefault="00EF636D" w:rsidP="004C3C8D">
            <w:pPr>
              <w:spacing w:line="276" w:lineRule="auto"/>
              <w:rPr>
                <w:rFonts w:ascii="Corpid C1 Regular" w:hAnsi="Corpid C1 Regular" w:cs="Arial"/>
                <w:sz w:val="16"/>
                <w:szCs w:val="16"/>
              </w:rPr>
            </w:pPr>
            <w:r>
              <w:rPr>
                <w:rFonts w:ascii="Corpid C1 Regular" w:hAnsi="Corpid C1 Regular" w:cs="Arial"/>
                <w:sz w:val="16"/>
                <w:szCs w:val="16"/>
              </w:rPr>
              <w:t>Steven Wu</w:t>
            </w:r>
          </w:p>
          <w:p w:rsidR="00EF636D" w:rsidRDefault="00EF636D" w:rsidP="004C3C8D">
            <w:pPr>
              <w:spacing w:line="276" w:lineRule="auto"/>
              <w:rPr>
                <w:rFonts w:ascii="Corpid C1 Regular" w:hAnsi="Corpid C1 Regular" w:cs="Arial"/>
                <w:sz w:val="16"/>
                <w:szCs w:val="16"/>
              </w:rPr>
            </w:pPr>
            <w:r>
              <w:rPr>
                <w:rFonts w:ascii="Corpid C1 Regular" w:hAnsi="Corpid C1 Regular" w:cs="Arial"/>
                <w:sz w:val="16"/>
                <w:szCs w:val="16"/>
              </w:rPr>
              <w:t>Economist -</w:t>
            </w:r>
            <w:r w:rsidRPr="00D7374E">
              <w:rPr>
                <w:rFonts w:ascii="Corpid C1 Regular" w:hAnsi="Corpid C1 Regular" w:cs="Arial"/>
                <w:sz w:val="16"/>
                <w:szCs w:val="16"/>
              </w:rPr>
              <w:t xml:space="preserve"> </w:t>
            </w:r>
            <w:r w:rsidRPr="00F25A1E">
              <w:rPr>
                <w:rFonts w:ascii="Corpid C1 Regular" w:hAnsi="Corpid C1 Regular" w:cs="Arial"/>
                <w:sz w:val="16"/>
                <w:szCs w:val="16"/>
              </w:rPr>
              <w:t>Behavioural &amp; Industry Economics</w:t>
            </w:r>
            <w:r>
              <w:rPr>
                <w:rFonts w:ascii="Corpid C1 Regular" w:hAnsi="Corpid C1 Regular" w:cs="Arial"/>
                <w:sz w:val="16"/>
                <w:szCs w:val="16"/>
              </w:rPr>
              <w:t xml:space="preserve"> </w:t>
            </w:r>
          </w:p>
          <w:p w:rsidR="00EF636D" w:rsidRPr="00D7374E" w:rsidRDefault="00EF636D" w:rsidP="004C3C8D">
            <w:pPr>
              <w:spacing w:line="276" w:lineRule="auto"/>
              <w:rPr>
                <w:rFonts w:ascii="Corpid C1 Regular" w:hAnsi="Corpid C1 Regular" w:cs="Arial"/>
                <w:sz w:val="16"/>
                <w:szCs w:val="16"/>
              </w:rPr>
            </w:pPr>
            <w:r>
              <w:rPr>
                <w:rFonts w:ascii="Corpid C1 Regular" w:hAnsi="Corpid C1 Regular" w:cs="Arial"/>
                <w:sz w:val="16"/>
                <w:szCs w:val="16"/>
              </w:rPr>
              <w:t>+(613) 9208 2929</w:t>
            </w:r>
          </w:p>
        </w:tc>
        <w:tc>
          <w:tcPr>
            <w:tcW w:w="2747" w:type="dxa"/>
            <w:tcBorders>
              <w:top w:val="nil"/>
              <w:bottom w:val="nil"/>
            </w:tcBorders>
            <w:shd w:val="clear" w:color="auto" w:fill="DEDEDE"/>
          </w:tcPr>
          <w:p w:rsidR="00EF636D" w:rsidRPr="00D7374E" w:rsidRDefault="00EF636D" w:rsidP="004C3C8D">
            <w:pPr>
              <w:spacing w:line="276" w:lineRule="auto"/>
              <w:rPr>
                <w:rFonts w:ascii="Corpid C1 Regular" w:hAnsi="Corpid C1 Regular" w:cs="Arial"/>
                <w:b/>
                <w:color w:val="FF0000"/>
                <w:szCs w:val="20"/>
              </w:rPr>
            </w:pPr>
          </w:p>
          <w:p w:rsidR="00EF636D" w:rsidRPr="00BB7B05" w:rsidRDefault="00EF636D" w:rsidP="004C3C8D">
            <w:pPr>
              <w:spacing w:line="276" w:lineRule="auto"/>
              <w:rPr>
                <w:rFonts w:ascii="Corpid C1 Regular" w:hAnsi="Corpid C1 Regular" w:cs="Arial"/>
                <w:b/>
                <w:color w:val="FF0000"/>
                <w:sz w:val="10"/>
                <w:szCs w:val="10"/>
              </w:rPr>
            </w:pPr>
          </w:p>
          <w:p w:rsidR="00EF636D" w:rsidRPr="00D7374E" w:rsidRDefault="00EF636D" w:rsidP="004C3C8D">
            <w:pPr>
              <w:spacing w:line="276" w:lineRule="auto"/>
              <w:rPr>
                <w:rFonts w:ascii="Corpid C1 Regular" w:hAnsi="Corpid C1 Regular" w:cs="Arial"/>
                <w:b/>
                <w:color w:val="FF0000"/>
                <w:szCs w:val="20"/>
              </w:rPr>
            </w:pPr>
            <w:r w:rsidRPr="00D7374E">
              <w:rPr>
                <w:rFonts w:ascii="Corpid C1 Regular" w:hAnsi="Corpid C1 Regular" w:cs="Arial"/>
                <w:b/>
                <w:color w:val="FF0000"/>
                <w:szCs w:val="20"/>
              </w:rPr>
              <w:t>International Economics</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Tom Taylor</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Head of Economics, International</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w:t>
            </w:r>
            <w:r>
              <w:rPr>
                <w:rFonts w:ascii="Corpid C1 Regular" w:hAnsi="Corpid C1 Regular" w:cs="Arial"/>
                <w:sz w:val="16"/>
                <w:szCs w:val="16"/>
              </w:rPr>
              <w:t>(</w:t>
            </w:r>
            <w:r w:rsidRPr="00D7374E">
              <w:rPr>
                <w:rFonts w:ascii="Corpid C1 Regular" w:hAnsi="Corpid C1 Regular" w:cs="Arial"/>
                <w:sz w:val="16"/>
                <w:szCs w:val="16"/>
              </w:rPr>
              <w:t>61 3</w:t>
            </w:r>
            <w:r>
              <w:rPr>
                <w:rFonts w:ascii="Corpid C1 Regular" w:hAnsi="Corpid C1 Regular" w:cs="Arial"/>
                <w:sz w:val="16"/>
                <w:szCs w:val="16"/>
              </w:rPr>
              <w:t>)</w:t>
            </w:r>
            <w:r w:rsidRPr="00D7374E">
              <w:rPr>
                <w:rFonts w:ascii="Corpid C1 Regular" w:hAnsi="Corpid C1 Regular" w:cs="Arial"/>
                <w:sz w:val="16"/>
                <w:szCs w:val="16"/>
              </w:rPr>
              <w:t xml:space="preserve"> 8634 1883</w:t>
            </w:r>
          </w:p>
          <w:p w:rsidR="00EF636D" w:rsidRPr="007B5408"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Tony Kelly</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Senior Economist </w:t>
            </w:r>
            <w:r>
              <w:rPr>
                <w:rFonts w:ascii="Corpid C1 Regular" w:hAnsi="Corpid C1 Regular" w:cs="Arial"/>
                <w:sz w:val="16"/>
                <w:szCs w:val="16"/>
              </w:rPr>
              <w:t>-</w:t>
            </w:r>
            <w:r w:rsidRPr="00D7374E">
              <w:rPr>
                <w:rFonts w:ascii="Corpid C1 Regular" w:hAnsi="Corpid C1 Regular" w:cs="Arial"/>
                <w:sz w:val="16"/>
                <w:szCs w:val="16"/>
              </w:rPr>
              <w:t xml:space="preserve"> International</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9208 5049</w:t>
            </w:r>
          </w:p>
          <w:p w:rsidR="00EF636D" w:rsidRPr="007B5408"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Gerard Burg</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Senior Economist </w:t>
            </w:r>
            <w:r>
              <w:rPr>
                <w:rFonts w:ascii="Corpid C1 Regular" w:hAnsi="Corpid C1 Regular" w:cs="Arial"/>
                <w:sz w:val="16"/>
                <w:szCs w:val="16"/>
              </w:rPr>
              <w:t>-</w:t>
            </w:r>
            <w:r w:rsidRPr="00D7374E">
              <w:rPr>
                <w:rFonts w:ascii="Corpid C1 Regular" w:hAnsi="Corpid C1 Regular" w:cs="Arial"/>
                <w:sz w:val="16"/>
                <w:szCs w:val="16"/>
              </w:rPr>
              <w:t xml:space="preserve"> Asia</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8634 2788</w:t>
            </w:r>
          </w:p>
          <w:p w:rsidR="00EF636D" w:rsidRPr="007B5408" w:rsidRDefault="00EF636D" w:rsidP="004C3C8D">
            <w:pPr>
              <w:spacing w:line="276" w:lineRule="auto"/>
              <w:rPr>
                <w:rFonts w:ascii="Corpid C1 Regular" w:hAnsi="Corpid C1 Regular" w:cs="Arial"/>
                <w:sz w:val="12"/>
                <w:szCs w:val="12"/>
              </w:rPr>
            </w:pP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John Sharma</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 xml:space="preserve">Economist </w:t>
            </w:r>
            <w:r>
              <w:rPr>
                <w:rFonts w:ascii="Corpid C1 Regular" w:hAnsi="Corpid C1 Regular" w:cs="Arial"/>
                <w:sz w:val="16"/>
                <w:szCs w:val="16"/>
              </w:rPr>
              <w:t>-</w:t>
            </w:r>
            <w:r w:rsidRPr="00D7374E">
              <w:rPr>
                <w:rFonts w:ascii="Corpid C1 Regular" w:hAnsi="Corpid C1 Regular" w:cs="Arial"/>
                <w:sz w:val="16"/>
                <w:szCs w:val="16"/>
              </w:rPr>
              <w:t xml:space="preserve"> Sovereign Risk</w:t>
            </w:r>
          </w:p>
          <w:p w:rsidR="00EF636D" w:rsidRPr="00D7374E" w:rsidRDefault="00EF636D" w:rsidP="004C3C8D">
            <w:pPr>
              <w:spacing w:line="276" w:lineRule="auto"/>
              <w:rPr>
                <w:rFonts w:ascii="Corpid C1 Regular" w:hAnsi="Corpid C1 Regular" w:cs="Arial"/>
                <w:sz w:val="16"/>
                <w:szCs w:val="16"/>
              </w:rPr>
            </w:pPr>
            <w:r w:rsidRPr="00D7374E">
              <w:rPr>
                <w:rFonts w:ascii="Corpid C1 Regular" w:hAnsi="Corpid C1 Regular" w:cs="Arial"/>
                <w:sz w:val="16"/>
                <w:szCs w:val="16"/>
              </w:rPr>
              <w:t>+(61 3) 8634 4514</w:t>
            </w:r>
          </w:p>
          <w:p w:rsidR="00EF636D" w:rsidRPr="00D7374E" w:rsidRDefault="00EF636D" w:rsidP="004C3C8D">
            <w:pPr>
              <w:spacing w:line="276" w:lineRule="auto"/>
              <w:rPr>
                <w:rFonts w:ascii="Corpid C1 Regular" w:hAnsi="Corpid C1 Regular" w:cs="Arial"/>
                <w:sz w:val="16"/>
                <w:szCs w:val="16"/>
              </w:rPr>
            </w:pPr>
          </w:p>
        </w:tc>
      </w:tr>
    </w:tbl>
    <w:p w:rsidR="00EF636D" w:rsidRPr="003F6726" w:rsidRDefault="00EF636D" w:rsidP="00EF636D">
      <w:pPr>
        <w:spacing w:line="276" w:lineRule="auto"/>
        <w:rPr>
          <w:rFonts w:ascii="Corpid C1 Regular" w:hAnsi="Corpid C1 Regular" w:cs="Arial"/>
          <w:b/>
          <w:sz w:val="10"/>
          <w:szCs w:val="10"/>
        </w:rPr>
      </w:pPr>
    </w:p>
    <w:p w:rsidR="00EF636D" w:rsidRPr="00354758" w:rsidRDefault="00EF636D" w:rsidP="00EF636D">
      <w:pPr>
        <w:spacing w:after="40"/>
        <w:rPr>
          <w:rFonts w:ascii="Corpid C1 Regular" w:hAnsi="Corpid C1 Regular"/>
          <w:b/>
          <w:sz w:val="22"/>
        </w:rPr>
      </w:pPr>
      <w:r w:rsidRPr="00354758">
        <w:rPr>
          <w:rFonts w:ascii="Corpid C1 Regular" w:hAnsi="Corpid C1 Regular"/>
          <w:b/>
          <w:sz w:val="22"/>
        </w:rPr>
        <w:t>Important Notice</w:t>
      </w:r>
    </w:p>
    <w:p w:rsidR="00EF636D" w:rsidRPr="0031795F" w:rsidRDefault="00EF636D" w:rsidP="00EF636D">
      <w:pPr>
        <w:pStyle w:val="Bodycopy"/>
        <w:rPr>
          <w:lang w:val="en-AU"/>
        </w:rPr>
      </w:pPr>
      <w:r w:rsidRPr="0031795F">
        <w:rPr>
          <w:lang w:val="en-AU"/>
        </w:rPr>
        <w:t>This document has been prepared by National Australia Bank Limited ABN 12 004 044 937 AFSL 230686 ("NAB"). Any advice contained in this document has been prepared without taking into account your objectives, financial situation or needs. Before acting on any advice in this document, NAB recommends that you consider whether the advice is appropriate for your circumstances.</w:t>
      </w:r>
    </w:p>
    <w:p w:rsidR="00EF636D" w:rsidRPr="0031795F" w:rsidRDefault="00EF636D" w:rsidP="00EF636D">
      <w:pPr>
        <w:pStyle w:val="Bodycopy"/>
        <w:rPr>
          <w:lang w:val="en-AU"/>
        </w:rPr>
      </w:pPr>
      <w:r w:rsidRPr="0031795F">
        <w:rPr>
          <w:lang w:val="en-AU"/>
        </w:rPr>
        <w:t>NAB recommends that you obtain and consider the relevant Product Disclosure Statement or other disclosure document, before making any decision about a product including whether to acquire or to continue to hold it.</w:t>
      </w:r>
    </w:p>
    <w:p w:rsidR="00EF636D" w:rsidRDefault="00EF636D" w:rsidP="00EF636D">
      <w:pPr>
        <w:pStyle w:val="Bodycopy"/>
      </w:pPr>
      <w:r w:rsidRPr="0031795F">
        <w:rPr>
          <w:lang w:val="en-AU"/>
        </w:rPr>
        <w:t>Please click</w:t>
      </w:r>
      <w:r w:rsidRPr="00354758">
        <w:t xml:space="preserve"> </w:t>
      </w:r>
      <w:hyperlink r:id="rId28" w:history="1">
        <w:r w:rsidRPr="000D6623">
          <w:rPr>
            <w:b/>
            <w:bCs/>
            <w:color w:val="FF0000"/>
            <w:u w:val="single"/>
          </w:rPr>
          <w:t>here</w:t>
        </w:r>
      </w:hyperlink>
      <w:r>
        <w:t xml:space="preserve"> </w:t>
      </w:r>
      <w:r w:rsidRPr="00354758">
        <w:t>to view our disclaimer and terms of use.</w:t>
      </w:r>
    </w:p>
    <w:p w:rsidR="00EF636D" w:rsidRDefault="00EF636D" w:rsidP="00EF636D">
      <w:pPr>
        <w:pStyle w:val="Bodycopy"/>
      </w:pPr>
    </w:p>
    <w:p w:rsidR="00EF636D" w:rsidRPr="00FA68F5" w:rsidRDefault="00EF636D" w:rsidP="0031795F">
      <w:pPr>
        <w:pStyle w:val="Bodycopy"/>
        <w:rPr>
          <w:rFonts w:ascii="NAB Impact" w:eastAsiaTheme="majorEastAsia" w:hAnsi="NAB Impact" w:cstheme="majorBidi"/>
          <w:bCs/>
          <w:caps/>
          <w:color w:val="FF0000" w:themeColor="accent1"/>
          <w:sz w:val="40"/>
          <w:szCs w:val="28"/>
          <w:lang w:val="en-AU"/>
        </w:rPr>
      </w:pPr>
    </w:p>
    <w:sectPr w:rsidR="00EF636D" w:rsidRPr="00FA68F5" w:rsidSect="00D818FD">
      <w:headerReference w:type="first" r:id="rId29"/>
      <w:footerReference w:type="first" r:id="rId30"/>
      <w:type w:val="continuous"/>
      <w:pgSz w:w="11906" w:h="16838" w:code="9"/>
      <w:pgMar w:top="166" w:right="567" w:bottom="567" w:left="56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F42" w:rsidRDefault="00B67F42" w:rsidP="00A5066D">
      <w:r>
        <w:separator/>
      </w:r>
    </w:p>
  </w:endnote>
  <w:endnote w:type="continuationSeparator" w:id="0">
    <w:p w:rsidR="00B67F42" w:rsidRDefault="00B67F42" w:rsidP="00A5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id C1 Regular">
    <w:panose1 w:val="020B0603040502060204"/>
    <w:charset w:val="00"/>
    <w:family w:val="swiss"/>
    <w:notTrueType/>
    <w:pitch w:val="variable"/>
    <w:sig w:usb0="A00000EF" w:usb1="5000205B" w:usb2="00000000" w:usb3="00000000" w:csb0="0000009B" w:csb1="00000000"/>
  </w:font>
  <w:font w:name="NAB Impact">
    <w:panose1 w:val="02010608060202020104"/>
    <w:charset w:val="00"/>
    <w:family w:val="modern"/>
    <w:notTrueType/>
    <w:pitch w:val="variable"/>
    <w:sig w:usb0="80000003" w:usb1="1000004A" w:usb2="00000000" w:usb3="00000000" w:csb0="00000001" w:csb1="00000000"/>
  </w:font>
  <w:font w:name="Corpid C1 Heavy">
    <w:panose1 w:val="020B0903040502060204"/>
    <w:charset w:val="00"/>
    <w:family w:val="swiss"/>
    <w:notTrueType/>
    <w:pitch w:val="variable"/>
    <w:sig w:usb0="A00000EF" w:usb1="5000205B" w:usb2="00000000" w:usb3="00000000" w:csb0="0000009B" w:csb1="00000000"/>
  </w:font>
  <w:font w:name="Corpid C1 Bold">
    <w:panose1 w:val="020B0803040502060204"/>
    <w:charset w:val="00"/>
    <w:family w:val="swiss"/>
    <w:notTrueType/>
    <w:pitch w:val="variable"/>
    <w:sig w:usb0="A00000EF" w:usb1="5000205B" w:usb2="00000000" w:usb3="00000000" w:csb0="0000009B" w:csb1="00000000"/>
  </w:font>
  <w:font w:name="TheAcademy-Regular">
    <w:panose1 w:val="00000000000000000000"/>
    <w:charset w:val="4D"/>
    <w:family w:val="auto"/>
    <w:notTrueType/>
    <w:pitch w:val="default"/>
    <w:sig w:usb0="00000003" w:usb1="00000000" w:usb2="00000000" w:usb3="00000000" w:csb0="00000001" w:csb1="00000000"/>
  </w:font>
  <w:font w:name="TheAcademy-Italic">
    <w:panose1 w:val="00000000000000000000"/>
    <w:charset w:val="4D"/>
    <w:family w:val="auto"/>
    <w:notTrueType/>
    <w:pitch w:val="default"/>
    <w:sig w:usb0="00000003" w:usb1="00000000" w:usb2="00000000" w:usb3="00000000" w:csb0="00000001" w:csb1="00000000"/>
  </w:font>
  <w:font w:name="TheAcademy-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NAB Script">
    <w:panose1 w:val="03080502040407070004"/>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5E" w:rsidRPr="0023309B" w:rsidRDefault="0057365E" w:rsidP="00185B11">
    <w:pPr>
      <w:pStyle w:val="Pageno"/>
      <w:tabs>
        <w:tab w:val="clear" w:pos="10206"/>
        <w:tab w:val="right" w:pos="10773"/>
      </w:tabs>
      <w:rPr>
        <w:rFonts w:ascii="Arial" w:hAnsi="Arial"/>
      </w:rPr>
    </w:pPr>
    <w:r w:rsidRPr="00716354">
      <w:rPr>
        <w:rStyle w:val="FooterChar"/>
      </w:rPr>
      <w:tab/>
    </w:r>
    <w:r w:rsidRPr="00687E65">
      <w:fldChar w:fldCharType="begin"/>
    </w:r>
    <w:r w:rsidRPr="00687E65">
      <w:instrText xml:space="preserve"> PAGE   \* MERGEFORMAT </w:instrText>
    </w:r>
    <w:r w:rsidRPr="00687E65">
      <w:fldChar w:fldCharType="separate"/>
    </w:r>
    <w:r w:rsidR="002243E9">
      <w:rPr>
        <w:noProof/>
      </w:rPr>
      <w:t>6</w:t>
    </w:r>
    <w:r w:rsidRPr="00687E6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5E" w:rsidRPr="00BD3991" w:rsidRDefault="0057365E" w:rsidP="007A3A5A">
    <w:pPr>
      <w:pStyle w:val="Pageno"/>
      <w:rPr>
        <w:rStyle w:val="FooterChar"/>
        <w:rFonts w:asciiTheme="minorHAnsi" w:hAnsiTheme="minorHAnsi"/>
      </w:rPr>
    </w:pPr>
    <w:r w:rsidRPr="000C344C">
      <w:rPr>
        <w:rStyle w:val="FooterChar"/>
      </w:rPr>
      <w:t>Date</w:t>
    </w:r>
    <w:r w:rsidRPr="00F35ECC">
      <w:rPr>
        <w:rStyle w:val="FooterChar"/>
        <w:b/>
      </w:rPr>
      <w:t xml:space="preserve"> </w:t>
    </w:r>
    <w:r w:rsidR="00F35ECC" w:rsidRPr="00F35ECC">
      <w:rPr>
        <w:rStyle w:val="FooterChar"/>
        <w:b/>
      </w:rPr>
      <w:t>March</w:t>
    </w:r>
    <w:r>
      <w:rPr>
        <w:rStyle w:val="FooterChar"/>
        <w:b/>
      </w:rPr>
      <w:t xml:space="preserve"> 2017</w:t>
    </w:r>
    <w:r w:rsidRPr="000C344C">
      <w:rPr>
        <w:rStyle w:val="FooterChar"/>
      </w:rPr>
      <w:t xml:space="preserve">| </w:t>
    </w:r>
    <w:r w:rsidRPr="00C14EAA">
      <w:rPr>
        <w:rStyle w:val="FooterChar"/>
        <w:b/>
      </w:rPr>
      <w:t xml:space="preserve">Author </w:t>
    </w:r>
    <w:r>
      <w:rPr>
        <w:rStyle w:val="FooterChar"/>
        <w:b/>
      </w:rPr>
      <w:t xml:space="preserve">NAB </w:t>
    </w:r>
    <w:r w:rsidRPr="00C14EAA">
      <w:rPr>
        <w:rStyle w:val="FooterChar"/>
        <w:b/>
      </w:rPr>
      <w:t>Behavioural &amp; Industry</w:t>
    </w:r>
    <w:r>
      <w:rPr>
        <w:rStyle w:val="FooterChar"/>
        <w:rFonts w:ascii="Corpid C1 Bold" w:hAnsi="Corpid C1 Bold"/>
      </w:rPr>
      <w:t xml:space="preserve"> Economics</w:t>
    </w:r>
  </w:p>
  <w:p w:rsidR="0057365E" w:rsidRPr="00A5066D" w:rsidRDefault="0057365E" w:rsidP="007A3A5A">
    <w:pPr>
      <w:pStyle w:val="Pageno"/>
      <w:rPr>
        <w:rFonts w:ascii="Arial" w:hAnsi="Arial"/>
      </w:rPr>
    </w:pPr>
    <w:r w:rsidRPr="00687E65">
      <w:rPr>
        <w:rStyle w:val="FooterChar"/>
      </w:rPr>
      <w:t>© National Australia Bank Limited ABN 12 004 044 937 AFSL and Australian Credit Licence 230686</w:t>
    </w:r>
    <w:r>
      <w:tab/>
    </w:r>
    <w:r w:rsidRPr="00687E65">
      <w:fldChar w:fldCharType="begin"/>
    </w:r>
    <w:r w:rsidRPr="00687E65">
      <w:instrText xml:space="preserve"> PAGE   \* MERGEFORMAT </w:instrText>
    </w:r>
    <w:r w:rsidRPr="00687E65">
      <w:fldChar w:fldCharType="separate"/>
    </w:r>
    <w:r w:rsidR="002243E9">
      <w:rPr>
        <w:noProof/>
      </w:rPr>
      <w:t>1</w:t>
    </w:r>
    <w:r w:rsidRPr="00687E65">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5E" w:rsidRPr="00A5066D" w:rsidRDefault="0057365E" w:rsidP="007A3A5A">
    <w:pPr>
      <w:pStyle w:val="Pageno"/>
      <w:rPr>
        <w:rFonts w:ascii="Arial" w:hAnsi="Arial"/>
      </w:rPr>
    </w:pPr>
    <w:r>
      <w:tab/>
    </w:r>
    <w:r w:rsidRPr="00687E65">
      <w:fldChar w:fldCharType="begin"/>
    </w:r>
    <w:r w:rsidRPr="00687E65">
      <w:instrText xml:space="preserve"> PAGE   \* MERGEFORMAT </w:instrText>
    </w:r>
    <w:r w:rsidRPr="00687E65">
      <w:fldChar w:fldCharType="separate"/>
    </w:r>
    <w:r>
      <w:rPr>
        <w:noProof/>
      </w:rPr>
      <w:t>3</w:t>
    </w:r>
    <w:r w:rsidRPr="00687E6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F42" w:rsidRDefault="00B67F42" w:rsidP="00A5066D">
      <w:r>
        <w:separator/>
      </w:r>
    </w:p>
  </w:footnote>
  <w:footnote w:type="continuationSeparator" w:id="0">
    <w:p w:rsidR="00B67F42" w:rsidRDefault="00B67F42" w:rsidP="00A50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5E" w:rsidRDefault="0057365E" w:rsidP="007638FF">
    <w:pPr>
      <w:pStyle w:val="Header"/>
      <w:tabs>
        <w:tab w:val="right" w:pos="10632"/>
        <w:tab w:val="left" w:pos="10915"/>
      </w:tabs>
    </w:pPr>
    <w:r>
      <w:rPr>
        <w:noProof/>
        <w:lang w:eastAsia="en-AU"/>
      </w:rPr>
      <mc:AlternateContent>
        <mc:Choice Requires="wps">
          <w:drawing>
            <wp:anchor distT="0" distB="0" distL="114300" distR="114300" simplePos="0" relativeHeight="251663360" behindDoc="0" locked="0" layoutInCell="1" allowOverlap="1" wp14:anchorId="131437CA" wp14:editId="09AD0F23">
              <wp:simplePos x="0" y="0"/>
              <wp:positionH relativeFrom="column">
                <wp:posOffset>-415290</wp:posOffset>
              </wp:positionH>
              <wp:positionV relativeFrom="paragraph">
                <wp:posOffset>302260</wp:posOffset>
              </wp:positionV>
              <wp:extent cx="75628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562850" cy="0"/>
                      </a:xfrm>
                      <a:prstGeom prst="line">
                        <a:avLst/>
                      </a:prstGeom>
                      <a:noFill/>
                      <a:ln w="9525" cap="flat" cmpd="sng" algn="ctr">
                        <a:solidFill>
                          <a:srgbClr val="FF0000">
                            <a:shade val="95000"/>
                            <a:satMod val="105000"/>
                          </a:srgbClr>
                        </a:solidFill>
                        <a:prstDash val="solid"/>
                      </a:ln>
                      <a:effectLst/>
                    </wps:spPr>
                    <wps:bodyPr/>
                  </wps:wsp>
                </a:graphicData>
              </a:graphic>
              <wp14:sizeRelH relativeFrom="margin">
                <wp14:pctWidth>0</wp14:pctWidth>
              </wp14:sizeRelH>
            </wp:anchor>
          </w:drawing>
        </mc:Choice>
        <mc:Fallback>
          <w:pict>
            <v:line id="Straight Connector 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pt,23.8pt" to="562.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" strokecolor="red"/>
          </w:pict>
        </mc:Fallback>
      </mc:AlternateContent>
    </w:r>
    <w:r>
      <w:t xml:space="preserve">MLC Special Report: Financial Advice: </w:t>
    </w:r>
    <w:r w:rsidR="000E4AEB">
      <w:t xml:space="preserve">Do </w:t>
    </w:r>
    <w:r>
      <w:t xml:space="preserve">we </w:t>
    </w:r>
    <w:r w:rsidR="00AD542A">
      <w:t xml:space="preserve">value </w:t>
    </w:r>
    <w:r w:rsidR="000E4AEB">
      <w:t xml:space="preserve">it &amp; </w:t>
    </w:r>
    <w:r>
      <w:t>use it</w:t>
    </w:r>
    <w:r>
      <w:tab/>
    </w:r>
    <w:r w:rsidR="00F35ECC">
      <w:t>March</w:t>
    </w:r>
    <w:r>
      <w:t xml:space="preserve">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5E" w:rsidRDefault="0057365E" w:rsidP="005905FC">
    <w:pPr>
      <w:pStyle w:val="Header"/>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5E" w:rsidRDefault="0057365E" w:rsidP="00230048">
    <w:pPr>
      <w:pStyle w:val="Header"/>
    </w:pPr>
    <w:r>
      <w:t xml:space="preserve">Life in the Lucky Country: </w:t>
    </w:r>
    <w:r w:rsidRPr="005B119E">
      <w:t>W</w:t>
    </w:r>
    <w:r>
      <w:t>hat makes</w:t>
    </w:r>
    <w:r w:rsidRPr="005B119E">
      <w:t xml:space="preserve"> A</w:t>
    </w:r>
    <w:r>
      <w:t>ustralia</w:t>
    </w:r>
    <w:r w:rsidRPr="005B119E">
      <w:t xml:space="preserve"> </w:t>
    </w:r>
    <w:r>
      <w:t>a</w:t>
    </w:r>
    <w:r w:rsidRPr="005B119E">
      <w:t xml:space="preserve"> </w:t>
    </w:r>
    <w:r>
      <w:t xml:space="preserve">great place to live </w:t>
    </w:r>
    <w:r w:rsidRPr="005B119E">
      <w:t xml:space="preserve">&amp; </w:t>
    </w:r>
    <w:r>
      <w:t xml:space="preserve">our vision and concerns for the future (January </w:t>
    </w:r>
    <w:r w:rsidRPr="005B119E">
      <w:t>201</w:t>
    </w:r>
    <w:r>
      <w:t>7</w:t>
    </w:r>
  </w:p>
  <w:p w:rsidR="0057365E" w:rsidRPr="00351A47" w:rsidRDefault="0057365E" w:rsidP="00230048">
    <w:pPr>
      <w:pStyle w:val="Header"/>
    </w:pPr>
    <w:r>
      <w:rPr>
        <w:noProof/>
        <w:lang w:eastAsia="en-AU"/>
      </w:rPr>
      <mc:AlternateContent>
        <mc:Choice Requires="wps">
          <w:drawing>
            <wp:anchor distT="0" distB="0" distL="114300" distR="114300" simplePos="0" relativeHeight="251661312" behindDoc="0" locked="0" layoutInCell="1" allowOverlap="1" wp14:anchorId="46184A7E" wp14:editId="2CEE966C">
              <wp:simplePos x="0" y="0"/>
              <wp:positionH relativeFrom="column">
                <wp:posOffset>-339090</wp:posOffset>
              </wp:positionH>
              <wp:positionV relativeFrom="paragraph">
                <wp:posOffset>88900</wp:posOffset>
              </wp:positionV>
              <wp:extent cx="75628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562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7pt" to="568.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" strokecolor="#f20000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D68B70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7C927F7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DBDAE2C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02E2DD5E"/>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10AE481E"/>
    <w:lvl w:ilvl="0">
      <w:start w:val="1"/>
      <w:numFmt w:val="bullet"/>
      <w:lvlText w:val=""/>
      <w:lvlJc w:val="left"/>
      <w:pPr>
        <w:tabs>
          <w:tab w:val="num" w:pos="360"/>
        </w:tabs>
        <w:ind w:left="360" w:hanging="360"/>
      </w:pPr>
      <w:rPr>
        <w:rFonts w:ascii="Symbol" w:hAnsi="Symbol" w:hint="default"/>
      </w:rPr>
    </w:lvl>
  </w:abstractNum>
  <w:abstractNum w:abstractNumId="5">
    <w:nsid w:val="0CB82CD6"/>
    <w:multiLevelType w:val="hybridMultilevel"/>
    <w:tmpl w:val="84320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210022"/>
    <w:multiLevelType w:val="hybridMultilevel"/>
    <w:tmpl w:val="71EE279C"/>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7">
    <w:nsid w:val="11645724"/>
    <w:multiLevelType w:val="hybridMultilevel"/>
    <w:tmpl w:val="B29EF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7966E6"/>
    <w:multiLevelType w:val="hybridMultilevel"/>
    <w:tmpl w:val="E9F889B4"/>
    <w:lvl w:ilvl="0" w:tplc="387E9474">
      <w:start w:val="1"/>
      <w:numFmt w:val="bullet"/>
      <w:lvlText w:val="–"/>
      <w:lvlJc w:val="left"/>
      <w:pPr>
        <w:ind w:left="720" w:hanging="360"/>
      </w:pPr>
      <w:rPr>
        <w:rFonts w:ascii="Corpid C1 Regular" w:hAnsi="Corpid C1 Regular"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D1B4DE8"/>
    <w:multiLevelType w:val="hybridMultilevel"/>
    <w:tmpl w:val="87565BEC"/>
    <w:lvl w:ilvl="0" w:tplc="B2B66AF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0AB751F"/>
    <w:multiLevelType w:val="hybridMultilevel"/>
    <w:tmpl w:val="266C77E0"/>
    <w:lvl w:ilvl="0" w:tplc="965606A4">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C559B3"/>
    <w:multiLevelType w:val="hybridMultilevel"/>
    <w:tmpl w:val="12F25378"/>
    <w:lvl w:ilvl="0" w:tplc="89749960">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881F69"/>
    <w:multiLevelType w:val="hybridMultilevel"/>
    <w:tmpl w:val="5BB0D12C"/>
    <w:lvl w:ilvl="0" w:tplc="305C9236">
      <w:start w:val="1"/>
      <w:numFmt w:val="bullet"/>
      <w:lvlText w:val="-"/>
      <w:lvlJc w:val="left"/>
      <w:pPr>
        <w:ind w:left="720" w:hanging="360"/>
      </w:pPr>
      <w:rPr>
        <w:rFonts w:ascii="Corpid C1 Regular" w:hAnsi="Corpid C1 Regular"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09B652B"/>
    <w:multiLevelType w:val="hybridMultilevel"/>
    <w:tmpl w:val="E54AC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B70D23"/>
    <w:multiLevelType w:val="hybridMultilevel"/>
    <w:tmpl w:val="4E08E204"/>
    <w:lvl w:ilvl="0" w:tplc="F0D6E3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B75D17"/>
    <w:multiLevelType w:val="hybridMultilevel"/>
    <w:tmpl w:val="1E2AA2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0FA6787"/>
    <w:multiLevelType w:val="hybridMultilevel"/>
    <w:tmpl w:val="69C2A29C"/>
    <w:lvl w:ilvl="0" w:tplc="38EAD648">
      <w:start w:val="1"/>
      <w:numFmt w:val="bullet"/>
      <w:lvlText w:val="-"/>
      <w:lvlJc w:val="left"/>
      <w:pPr>
        <w:ind w:left="436" w:hanging="360"/>
      </w:pPr>
      <w:rPr>
        <w:rFonts w:ascii="Corpid C1 Regular" w:hAnsi="Corpid C1 Regular"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nsid w:val="49F214AF"/>
    <w:multiLevelType w:val="hybridMultilevel"/>
    <w:tmpl w:val="82B85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6C5993"/>
    <w:multiLevelType w:val="hybridMultilevel"/>
    <w:tmpl w:val="91748B66"/>
    <w:lvl w:ilvl="0" w:tplc="DF0ECE8E">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3C97D8B"/>
    <w:multiLevelType w:val="multilevel"/>
    <w:tmpl w:val="7606637C"/>
    <w:lvl w:ilvl="0">
      <w:start w:val="1"/>
      <w:numFmt w:val="bullet"/>
      <w:pStyle w:val="ListBullet"/>
      <w:lvlText w:val=""/>
      <w:lvlJc w:val="left"/>
      <w:pPr>
        <w:ind w:left="360" w:hanging="360"/>
      </w:pPr>
      <w:rPr>
        <w:rFonts w:ascii="Symbol" w:hAnsi="Symbol" w:hint="default"/>
        <w:sz w:val="20"/>
      </w:rPr>
    </w:lvl>
    <w:lvl w:ilvl="1">
      <w:start w:val="1"/>
      <w:numFmt w:val="bullet"/>
      <w:pStyle w:val="ListBullet2"/>
      <w:lvlText w:val="-"/>
      <w:lvlJc w:val="left"/>
      <w:pPr>
        <w:ind w:left="567" w:hanging="283"/>
      </w:pPr>
      <w:rPr>
        <w:rFonts w:ascii="Corpid C1 Regular" w:hAnsi="Corpid C1 Regular" w:hint="default"/>
        <w:color w:val="auto"/>
      </w:rPr>
    </w:lvl>
    <w:lvl w:ilvl="2">
      <w:start w:val="1"/>
      <w:numFmt w:val="bullet"/>
      <w:pStyle w:val="ListBullet3"/>
      <w:lvlText w:val="-"/>
      <w:lvlJc w:val="left"/>
      <w:pPr>
        <w:ind w:left="851" w:hanging="284"/>
      </w:pPr>
      <w:rPr>
        <w:rFonts w:ascii="Corpid C1 Regular" w:hAnsi="Corpid C1 Regular" w:hint="default"/>
        <w:color w:val="auto"/>
      </w:rPr>
    </w:lvl>
    <w:lvl w:ilvl="3">
      <w:start w:val="1"/>
      <w:numFmt w:val="bullet"/>
      <w:pStyle w:val="ListBullet4"/>
      <w:lvlText w:val="-"/>
      <w:lvlJc w:val="left"/>
      <w:pPr>
        <w:ind w:left="1134" w:hanging="283"/>
      </w:pPr>
      <w:rPr>
        <w:rFonts w:ascii="Corpid C1 Regular" w:hAnsi="Corpid C1 Regular" w:hint="default"/>
        <w:color w:val="auto"/>
      </w:rPr>
    </w:lvl>
    <w:lvl w:ilvl="4">
      <w:start w:val="1"/>
      <w:numFmt w:val="bullet"/>
      <w:pStyle w:val="ListBullet5"/>
      <w:lvlText w:val="-"/>
      <w:lvlJc w:val="left"/>
      <w:pPr>
        <w:ind w:left="1418" w:hanging="284"/>
      </w:pPr>
      <w:rPr>
        <w:rFonts w:ascii="Corpid C1 Regular" w:hAnsi="Corpid C1 Regular" w:hint="default"/>
        <w:color w:val="auto"/>
      </w:rPr>
    </w:lvl>
    <w:lvl w:ilvl="5">
      <w:start w:val="1"/>
      <w:numFmt w:val="bullet"/>
      <w:lvlText w:val="-"/>
      <w:lvlJc w:val="left"/>
      <w:pPr>
        <w:ind w:left="1701" w:hanging="283"/>
      </w:pPr>
      <w:rPr>
        <w:rFonts w:ascii="Corpid C1 Regular" w:hAnsi="Corpid C1 Regular" w:hint="default"/>
        <w:color w:val="auto"/>
      </w:rPr>
    </w:lvl>
    <w:lvl w:ilvl="6">
      <w:start w:val="1"/>
      <w:numFmt w:val="bullet"/>
      <w:lvlText w:val="-"/>
      <w:lvlJc w:val="left"/>
      <w:pPr>
        <w:ind w:left="1985" w:hanging="284"/>
      </w:pPr>
      <w:rPr>
        <w:rFonts w:ascii="Corpid C1 Regular" w:hAnsi="Corpid C1 Regular" w:hint="default"/>
        <w:color w:val="auto"/>
      </w:rPr>
    </w:lvl>
    <w:lvl w:ilvl="7">
      <w:start w:val="1"/>
      <w:numFmt w:val="bullet"/>
      <w:lvlText w:val="-"/>
      <w:lvlJc w:val="left"/>
      <w:pPr>
        <w:ind w:left="2268" w:hanging="283"/>
      </w:pPr>
      <w:rPr>
        <w:rFonts w:ascii="Corpid C1 Regular" w:hAnsi="Corpid C1 Regular" w:hint="default"/>
        <w:color w:val="auto"/>
      </w:rPr>
    </w:lvl>
    <w:lvl w:ilvl="8">
      <w:start w:val="1"/>
      <w:numFmt w:val="bullet"/>
      <w:lvlText w:val="-"/>
      <w:lvlJc w:val="left"/>
      <w:pPr>
        <w:ind w:left="2552" w:hanging="284"/>
      </w:pPr>
      <w:rPr>
        <w:rFonts w:ascii="Corpid C1 Regular" w:hAnsi="Corpid C1 Regular" w:hint="default"/>
        <w:color w:val="auto"/>
      </w:rPr>
    </w:lvl>
  </w:abstractNum>
  <w:abstractNum w:abstractNumId="20">
    <w:nsid w:val="546151DA"/>
    <w:multiLevelType w:val="multilevel"/>
    <w:tmpl w:val="002E37C2"/>
    <w:lvl w:ilvl="0">
      <w:start w:val="1"/>
      <w:numFmt w:val="bullet"/>
      <w:pStyle w:val="Tablebullet1"/>
      <w:lvlText w:val=""/>
      <w:lvlJc w:val="left"/>
      <w:pPr>
        <w:ind w:left="284" w:hanging="284"/>
      </w:pPr>
      <w:rPr>
        <w:rFonts w:ascii="Symbol" w:hAnsi="Symbol" w:hint="default"/>
        <w:color w:val="auto"/>
        <w:sz w:val="20"/>
      </w:rPr>
    </w:lvl>
    <w:lvl w:ilvl="1">
      <w:start w:val="1"/>
      <w:numFmt w:val="bullet"/>
      <w:pStyle w:val="Tablebullet2"/>
      <w:lvlText w:val="-"/>
      <w:lvlJc w:val="left"/>
      <w:pPr>
        <w:ind w:left="567" w:hanging="283"/>
      </w:pPr>
      <w:rPr>
        <w:rFonts w:ascii="Corpid C1 Regular" w:hAnsi="Corpid C1 Regular"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654B4165"/>
    <w:multiLevelType w:val="hybridMultilevel"/>
    <w:tmpl w:val="96360EC0"/>
    <w:lvl w:ilvl="0" w:tplc="52B8DA6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8"/>
  </w:num>
  <w:num w:numId="4">
    <w:abstractNumId w:val="21"/>
  </w:num>
  <w:num w:numId="5">
    <w:abstractNumId w:val="10"/>
  </w:num>
  <w:num w:numId="6">
    <w:abstractNumId w:val="19"/>
  </w:num>
  <w:num w:numId="7">
    <w:abstractNumId w:val="18"/>
  </w:num>
  <w:num w:numId="8">
    <w:abstractNumId w:val="20"/>
  </w:num>
  <w:num w:numId="9">
    <w:abstractNumId w:val="12"/>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3"/>
  </w:num>
  <w:num w:numId="23">
    <w:abstractNumId w:val="2"/>
  </w:num>
  <w:num w:numId="24">
    <w:abstractNumId w:val="1"/>
  </w:num>
  <w:num w:numId="25">
    <w:abstractNumId w:val="0"/>
  </w:num>
  <w:num w:numId="26">
    <w:abstractNumId w:val="5"/>
  </w:num>
  <w:num w:numId="27">
    <w:abstractNumId w:val="7"/>
  </w:num>
  <w:num w:numId="28">
    <w:abstractNumId w:val="15"/>
  </w:num>
  <w:num w:numId="29">
    <w:abstractNumId w:val="14"/>
  </w:num>
  <w:num w:numId="30">
    <w:abstractNumId w:val="6"/>
  </w:num>
  <w:num w:numId="31">
    <w:abstractNumId w:val="1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284"/>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7EC"/>
    <w:rsid w:val="00000666"/>
    <w:rsid w:val="00000E24"/>
    <w:rsid w:val="00003596"/>
    <w:rsid w:val="00004E43"/>
    <w:rsid w:val="00006E58"/>
    <w:rsid w:val="0002011A"/>
    <w:rsid w:val="000204D1"/>
    <w:rsid w:val="0002327E"/>
    <w:rsid w:val="0002459F"/>
    <w:rsid w:val="00025B70"/>
    <w:rsid w:val="00026E1C"/>
    <w:rsid w:val="000321E9"/>
    <w:rsid w:val="00032D79"/>
    <w:rsid w:val="0003370C"/>
    <w:rsid w:val="00034307"/>
    <w:rsid w:val="000403A1"/>
    <w:rsid w:val="00041B1C"/>
    <w:rsid w:val="00042865"/>
    <w:rsid w:val="00046F63"/>
    <w:rsid w:val="000544C9"/>
    <w:rsid w:val="00055F96"/>
    <w:rsid w:val="00055FE9"/>
    <w:rsid w:val="00057574"/>
    <w:rsid w:val="0006035E"/>
    <w:rsid w:val="000658C0"/>
    <w:rsid w:val="00065B41"/>
    <w:rsid w:val="00070F69"/>
    <w:rsid w:val="00071F2D"/>
    <w:rsid w:val="000752A7"/>
    <w:rsid w:val="0008104C"/>
    <w:rsid w:val="00087235"/>
    <w:rsid w:val="000879B0"/>
    <w:rsid w:val="00090270"/>
    <w:rsid w:val="00090834"/>
    <w:rsid w:val="00093361"/>
    <w:rsid w:val="00094516"/>
    <w:rsid w:val="00094F79"/>
    <w:rsid w:val="000975D1"/>
    <w:rsid w:val="000A3819"/>
    <w:rsid w:val="000A41F5"/>
    <w:rsid w:val="000A6E83"/>
    <w:rsid w:val="000A7459"/>
    <w:rsid w:val="000A798F"/>
    <w:rsid w:val="000C1091"/>
    <w:rsid w:val="000C344C"/>
    <w:rsid w:val="000C4EB2"/>
    <w:rsid w:val="000C5A3A"/>
    <w:rsid w:val="000D6623"/>
    <w:rsid w:val="000D6D70"/>
    <w:rsid w:val="000E180E"/>
    <w:rsid w:val="000E4AEB"/>
    <w:rsid w:val="000E646C"/>
    <w:rsid w:val="000F004E"/>
    <w:rsid w:val="000F3719"/>
    <w:rsid w:val="000F3C22"/>
    <w:rsid w:val="000F6825"/>
    <w:rsid w:val="0010034F"/>
    <w:rsid w:val="00100AF0"/>
    <w:rsid w:val="0010233F"/>
    <w:rsid w:val="00103825"/>
    <w:rsid w:val="00104BE5"/>
    <w:rsid w:val="0010645E"/>
    <w:rsid w:val="00112D6C"/>
    <w:rsid w:val="001132B8"/>
    <w:rsid w:val="001172F5"/>
    <w:rsid w:val="00117955"/>
    <w:rsid w:val="00120AB0"/>
    <w:rsid w:val="00126E1D"/>
    <w:rsid w:val="00127387"/>
    <w:rsid w:val="001314E8"/>
    <w:rsid w:val="001332E9"/>
    <w:rsid w:val="00134092"/>
    <w:rsid w:val="00134947"/>
    <w:rsid w:val="001362C9"/>
    <w:rsid w:val="00136767"/>
    <w:rsid w:val="00145F34"/>
    <w:rsid w:val="00147746"/>
    <w:rsid w:val="0015006E"/>
    <w:rsid w:val="00151261"/>
    <w:rsid w:val="00152A54"/>
    <w:rsid w:val="00152D11"/>
    <w:rsid w:val="0015521C"/>
    <w:rsid w:val="001603B6"/>
    <w:rsid w:val="00162DFA"/>
    <w:rsid w:val="0016462A"/>
    <w:rsid w:val="00170C78"/>
    <w:rsid w:val="0017209B"/>
    <w:rsid w:val="001722DF"/>
    <w:rsid w:val="00176034"/>
    <w:rsid w:val="00176BCB"/>
    <w:rsid w:val="001816B6"/>
    <w:rsid w:val="00185B11"/>
    <w:rsid w:val="00191B40"/>
    <w:rsid w:val="00197AF9"/>
    <w:rsid w:val="001A0835"/>
    <w:rsid w:val="001A2959"/>
    <w:rsid w:val="001B0D18"/>
    <w:rsid w:val="001B2152"/>
    <w:rsid w:val="001B3765"/>
    <w:rsid w:val="001B42B4"/>
    <w:rsid w:val="001B6540"/>
    <w:rsid w:val="001B7146"/>
    <w:rsid w:val="001C0525"/>
    <w:rsid w:val="001C25F9"/>
    <w:rsid w:val="001C34CF"/>
    <w:rsid w:val="001D0E8A"/>
    <w:rsid w:val="001D41E2"/>
    <w:rsid w:val="001D600A"/>
    <w:rsid w:val="001D6773"/>
    <w:rsid w:val="001D7B87"/>
    <w:rsid w:val="001D7C73"/>
    <w:rsid w:val="001E2D8A"/>
    <w:rsid w:val="001E4154"/>
    <w:rsid w:val="001E4A2D"/>
    <w:rsid w:val="001F20A1"/>
    <w:rsid w:val="001F2791"/>
    <w:rsid w:val="001F2D5B"/>
    <w:rsid w:val="0020023C"/>
    <w:rsid w:val="00201730"/>
    <w:rsid w:val="0021549F"/>
    <w:rsid w:val="002168B9"/>
    <w:rsid w:val="00216959"/>
    <w:rsid w:val="00216CC9"/>
    <w:rsid w:val="002215D2"/>
    <w:rsid w:val="0022202C"/>
    <w:rsid w:val="00222DD3"/>
    <w:rsid w:val="002243E9"/>
    <w:rsid w:val="0022654B"/>
    <w:rsid w:val="00227D8C"/>
    <w:rsid w:val="00230048"/>
    <w:rsid w:val="002300BE"/>
    <w:rsid w:val="00231762"/>
    <w:rsid w:val="0023249C"/>
    <w:rsid w:val="0023309B"/>
    <w:rsid w:val="0023709C"/>
    <w:rsid w:val="00242767"/>
    <w:rsid w:val="00242DAA"/>
    <w:rsid w:val="0025182A"/>
    <w:rsid w:val="00254693"/>
    <w:rsid w:val="002555C3"/>
    <w:rsid w:val="00256017"/>
    <w:rsid w:val="00263DBE"/>
    <w:rsid w:val="00264712"/>
    <w:rsid w:val="00265507"/>
    <w:rsid w:val="00265709"/>
    <w:rsid w:val="00271472"/>
    <w:rsid w:val="002720F1"/>
    <w:rsid w:val="00284578"/>
    <w:rsid w:val="002915BE"/>
    <w:rsid w:val="00291BCC"/>
    <w:rsid w:val="00292295"/>
    <w:rsid w:val="00292F1A"/>
    <w:rsid w:val="00293794"/>
    <w:rsid w:val="002952BC"/>
    <w:rsid w:val="002A0217"/>
    <w:rsid w:val="002A16B8"/>
    <w:rsid w:val="002A4076"/>
    <w:rsid w:val="002A4509"/>
    <w:rsid w:val="002A5D94"/>
    <w:rsid w:val="002A5F4D"/>
    <w:rsid w:val="002B134C"/>
    <w:rsid w:val="002B2718"/>
    <w:rsid w:val="002B2E90"/>
    <w:rsid w:val="002B362F"/>
    <w:rsid w:val="002B4BAA"/>
    <w:rsid w:val="002B6429"/>
    <w:rsid w:val="002C0334"/>
    <w:rsid w:val="002C10C8"/>
    <w:rsid w:val="002C13D3"/>
    <w:rsid w:val="002C4D55"/>
    <w:rsid w:val="002C5BD1"/>
    <w:rsid w:val="002D2588"/>
    <w:rsid w:val="002D45F4"/>
    <w:rsid w:val="002D4901"/>
    <w:rsid w:val="002D5065"/>
    <w:rsid w:val="002D69BE"/>
    <w:rsid w:val="002D7ECA"/>
    <w:rsid w:val="002E039F"/>
    <w:rsid w:val="002E0C97"/>
    <w:rsid w:val="002E1E9C"/>
    <w:rsid w:val="002E3FA6"/>
    <w:rsid w:val="002E4135"/>
    <w:rsid w:val="002E4F6C"/>
    <w:rsid w:val="002E519E"/>
    <w:rsid w:val="002E6297"/>
    <w:rsid w:val="002F2508"/>
    <w:rsid w:val="002F266B"/>
    <w:rsid w:val="002F33C9"/>
    <w:rsid w:val="002F34E4"/>
    <w:rsid w:val="002F7625"/>
    <w:rsid w:val="00302828"/>
    <w:rsid w:val="00304D68"/>
    <w:rsid w:val="00305C1F"/>
    <w:rsid w:val="00307661"/>
    <w:rsid w:val="00307A5F"/>
    <w:rsid w:val="00307F37"/>
    <w:rsid w:val="00314137"/>
    <w:rsid w:val="0031795F"/>
    <w:rsid w:val="00323497"/>
    <w:rsid w:val="00323857"/>
    <w:rsid w:val="00327EB4"/>
    <w:rsid w:val="003324FF"/>
    <w:rsid w:val="00336ADD"/>
    <w:rsid w:val="00340808"/>
    <w:rsid w:val="00341566"/>
    <w:rsid w:val="00341A15"/>
    <w:rsid w:val="00341BD1"/>
    <w:rsid w:val="00343F36"/>
    <w:rsid w:val="003453D8"/>
    <w:rsid w:val="00345DE1"/>
    <w:rsid w:val="003574E3"/>
    <w:rsid w:val="003578B1"/>
    <w:rsid w:val="00361688"/>
    <w:rsid w:val="003676A1"/>
    <w:rsid w:val="00370396"/>
    <w:rsid w:val="00370B96"/>
    <w:rsid w:val="00373DFA"/>
    <w:rsid w:val="00375967"/>
    <w:rsid w:val="00380439"/>
    <w:rsid w:val="00382C25"/>
    <w:rsid w:val="00383A37"/>
    <w:rsid w:val="003843B4"/>
    <w:rsid w:val="003861D4"/>
    <w:rsid w:val="0038680B"/>
    <w:rsid w:val="00390E9E"/>
    <w:rsid w:val="00394937"/>
    <w:rsid w:val="00396042"/>
    <w:rsid w:val="003967BC"/>
    <w:rsid w:val="003969AC"/>
    <w:rsid w:val="003A033C"/>
    <w:rsid w:val="003A3917"/>
    <w:rsid w:val="003A3EFF"/>
    <w:rsid w:val="003A4B53"/>
    <w:rsid w:val="003A58FA"/>
    <w:rsid w:val="003B312A"/>
    <w:rsid w:val="003B7264"/>
    <w:rsid w:val="003C0DB0"/>
    <w:rsid w:val="003C512B"/>
    <w:rsid w:val="003C760F"/>
    <w:rsid w:val="003C7F2A"/>
    <w:rsid w:val="003D052D"/>
    <w:rsid w:val="003D0B56"/>
    <w:rsid w:val="003D2490"/>
    <w:rsid w:val="003E0705"/>
    <w:rsid w:val="003E2238"/>
    <w:rsid w:val="003E2C58"/>
    <w:rsid w:val="003E5F9E"/>
    <w:rsid w:val="003F16E6"/>
    <w:rsid w:val="003F19C2"/>
    <w:rsid w:val="003F1F67"/>
    <w:rsid w:val="003F29B6"/>
    <w:rsid w:val="003F2BAE"/>
    <w:rsid w:val="003F2E65"/>
    <w:rsid w:val="003F62B6"/>
    <w:rsid w:val="003F6BD6"/>
    <w:rsid w:val="003F7342"/>
    <w:rsid w:val="00403E65"/>
    <w:rsid w:val="004057EC"/>
    <w:rsid w:val="0041097F"/>
    <w:rsid w:val="00411B17"/>
    <w:rsid w:val="00414EA9"/>
    <w:rsid w:val="00424881"/>
    <w:rsid w:val="004249E9"/>
    <w:rsid w:val="00425DBD"/>
    <w:rsid w:val="00431376"/>
    <w:rsid w:val="00440FB7"/>
    <w:rsid w:val="00441B93"/>
    <w:rsid w:val="00441E9E"/>
    <w:rsid w:val="00443320"/>
    <w:rsid w:val="004436F5"/>
    <w:rsid w:val="00446669"/>
    <w:rsid w:val="00447026"/>
    <w:rsid w:val="004511DE"/>
    <w:rsid w:val="004603CE"/>
    <w:rsid w:val="00460489"/>
    <w:rsid w:val="0046084F"/>
    <w:rsid w:val="00461AFE"/>
    <w:rsid w:val="00461B51"/>
    <w:rsid w:val="00462E02"/>
    <w:rsid w:val="00463E4A"/>
    <w:rsid w:val="00463F6C"/>
    <w:rsid w:val="00464AF9"/>
    <w:rsid w:val="00464DDC"/>
    <w:rsid w:val="004674A7"/>
    <w:rsid w:val="0047064F"/>
    <w:rsid w:val="00472911"/>
    <w:rsid w:val="00473A8B"/>
    <w:rsid w:val="00480707"/>
    <w:rsid w:val="00483F77"/>
    <w:rsid w:val="00483F9E"/>
    <w:rsid w:val="00492426"/>
    <w:rsid w:val="00493F78"/>
    <w:rsid w:val="004A08CD"/>
    <w:rsid w:val="004A4CCF"/>
    <w:rsid w:val="004A5824"/>
    <w:rsid w:val="004A7B06"/>
    <w:rsid w:val="004B15D3"/>
    <w:rsid w:val="004B523D"/>
    <w:rsid w:val="004C2FD3"/>
    <w:rsid w:val="004C3C8D"/>
    <w:rsid w:val="004C5D91"/>
    <w:rsid w:val="004C6FA0"/>
    <w:rsid w:val="004D22EE"/>
    <w:rsid w:val="004D3A36"/>
    <w:rsid w:val="004D41CC"/>
    <w:rsid w:val="004D5BF1"/>
    <w:rsid w:val="004D62DA"/>
    <w:rsid w:val="004D7664"/>
    <w:rsid w:val="004E1264"/>
    <w:rsid w:val="004E1385"/>
    <w:rsid w:val="004E24FF"/>
    <w:rsid w:val="004E579A"/>
    <w:rsid w:val="004E5F57"/>
    <w:rsid w:val="004F29DB"/>
    <w:rsid w:val="004F3CF7"/>
    <w:rsid w:val="004F71B9"/>
    <w:rsid w:val="004F796C"/>
    <w:rsid w:val="00504292"/>
    <w:rsid w:val="005073E4"/>
    <w:rsid w:val="005079E8"/>
    <w:rsid w:val="00517FEB"/>
    <w:rsid w:val="00521BA6"/>
    <w:rsid w:val="00534B5F"/>
    <w:rsid w:val="00535FF3"/>
    <w:rsid w:val="00536497"/>
    <w:rsid w:val="005405A2"/>
    <w:rsid w:val="0054119E"/>
    <w:rsid w:val="005451FD"/>
    <w:rsid w:val="005479A9"/>
    <w:rsid w:val="0055007A"/>
    <w:rsid w:val="005500D7"/>
    <w:rsid w:val="00553942"/>
    <w:rsid w:val="00554027"/>
    <w:rsid w:val="00554563"/>
    <w:rsid w:val="00554AFE"/>
    <w:rsid w:val="00556DB4"/>
    <w:rsid w:val="00560E45"/>
    <w:rsid w:val="00560F67"/>
    <w:rsid w:val="00562224"/>
    <w:rsid w:val="005630EE"/>
    <w:rsid w:val="005637A6"/>
    <w:rsid w:val="00565614"/>
    <w:rsid w:val="005715E7"/>
    <w:rsid w:val="0057365E"/>
    <w:rsid w:val="00573BB5"/>
    <w:rsid w:val="00575056"/>
    <w:rsid w:val="0057604B"/>
    <w:rsid w:val="00577B23"/>
    <w:rsid w:val="00586260"/>
    <w:rsid w:val="005905FC"/>
    <w:rsid w:val="00590C28"/>
    <w:rsid w:val="00590D33"/>
    <w:rsid w:val="005923C4"/>
    <w:rsid w:val="005952A9"/>
    <w:rsid w:val="00596D94"/>
    <w:rsid w:val="00597C66"/>
    <w:rsid w:val="00597EAE"/>
    <w:rsid w:val="005A32EF"/>
    <w:rsid w:val="005A6094"/>
    <w:rsid w:val="005A783A"/>
    <w:rsid w:val="005B0054"/>
    <w:rsid w:val="005B00A3"/>
    <w:rsid w:val="005B119E"/>
    <w:rsid w:val="005B4A99"/>
    <w:rsid w:val="005B560F"/>
    <w:rsid w:val="005B5F98"/>
    <w:rsid w:val="005B69C8"/>
    <w:rsid w:val="005B6F72"/>
    <w:rsid w:val="005C15E3"/>
    <w:rsid w:val="005C3E65"/>
    <w:rsid w:val="005C5BFE"/>
    <w:rsid w:val="005C79FB"/>
    <w:rsid w:val="005D09FE"/>
    <w:rsid w:val="005D17E2"/>
    <w:rsid w:val="005D2AC7"/>
    <w:rsid w:val="005D5ED1"/>
    <w:rsid w:val="005D6ED3"/>
    <w:rsid w:val="005E13D0"/>
    <w:rsid w:val="005E185D"/>
    <w:rsid w:val="005E1B43"/>
    <w:rsid w:val="005E2743"/>
    <w:rsid w:val="005E48BC"/>
    <w:rsid w:val="005F09FD"/>
    <w:rsid w:val="005F1F06"/>
    <w:rsid w:val="005F30F6"/>
    <w:rsid w:val="005F310A"/>
    <w:rsid w:val="005F3918"/>
    <w:rsid w:val="005F524C"/>
    <w:rsid w:val="00600357"/>
    <w:rsid w:val="00604695"/>
    <w:rsid w:val="00604C60"/>
    <w:rsid w:val="00605138"/>
    <w:rsid w:val="00606E28"/>
    <w:rsid w:val="00610E83"/>
    <w:rsid w:val="00612ED4"/>
    <w:rsid w:val="00620315"/>
    <w:rsid w:val="00620944"/>
    <w:rsid w:val="00621EB4"/>
    <w:rsid w:val="006234F0"/>
    <w:rsid w:val="00624FB7"/>
    <w:rsid w:val="006325D6"/>
    <w:rsid w:val="00633650"/>
    <w:rsid w:val="00634655"/>
    <w:rsid w:val="00640E2B"/>
    <w:rsid w:val="0064759F"/>
    <w:rsid w:val="00650773"/>
    <w:rsid w:val="00650C47"/>
    <w:rsid w:val="0065289F"/>
    <w:rsid w:val="00652CC2"/>
    <w:rsid w:val="0065545E"/>
    <w:rsid w:val="006569BA"/>
    <w:rsid w:val="00656B02"/>
    <w:rsid w:val="00662067"/>
    <w:rsid w:val="0066348C"/>
    <w:rsid w:val="00666479"/>
    <w:rsid w:val="00667DB1"/>
    <w:rsid w:val="00671817"/>
    <w:rsid w:val="006730BA"/>
    <w:rsid w:val="00673433"/>
    <w:rsid w:val="006837BA"/>
    <w:rsid w:val="006846A5"/>
    <w:rsid w:val="00684ECF"/>
    <w:rsid w:val="00684F48"/>
    <w:rsid w:val="00687B07"/>
    <w:rsid w:val="00687E65"/>
    <w:rsid w:val="00693A50"/>
    <w:rsid w:val="006943F2"/>
    <w:rsid w:val="006955B2"/>
    <w:rsid w:val="006970CA"/>
    <w:rsid w:val="006A091E"/>
    <w:rsid w:val="006A2AB6"/>
    <w:rsid w:val="006A621C"/>
    <w:rsid w:val="006B13BC"/>
    <w:rsid w:val="006B22CA"/>
    <w:rsid w:val="006B3BB3"/>
    <w:rsid w:val="006B42FD"/>
    <w:rsid w:val="006B78F5"/>
    <w:rsid w:val="006C2C1B"/>
    <w:rsid w:val="006C32D0"/>
    <w:rsid w:val="006C4347"/>
    <w:rsid w:val="006C7217"/>
    <w:rsid w:val="006C783C"/>
    <w:rsid w:val="006D09BF"/>
    <w:rsid w:val="006D0CF7"/>
    <w:rsid w:val="006D435B"/>
    <w:rsid w:val="006D5E4B"/>
    <w:rsid w:val="006D6299"/>
    <w:rsid w:val="006E06B3"/>
    <w:rsid w:val="006E3565"/>
    <w:rsid w:val="006E4BB0"/>
    <w:rsid w:val="006E6E40"/>
    <w:rsid w:val="006F069D"/>
    <w:rsid w:val="006F53C1"/>
    <w:rsid w:val="006F60FD"/>
    <w:rsid w:val="006F6870"/>
    <w:rsid w:val="006F701B"/>
    <w:rsid w:val="006F7295"/>
    <w:rsid w:val="007044F0"/>
    <w:rsid w:val="00705F20"/>
    <w:rsid w:val="007069EB"/>
    <w:rsid w:val="00710EA5"/>
    <w:rsid w:val="00713C31"/>
    <w:rsid w:val="00713C66"/>
    <w:rsid w:val="00714634"/>
    <w:rsid w:val="00716354"/>
    <w:rsid w:val="00716993"/>
    <w:rsid w:val="00720B05"/>
    <w:rsid w:val="007269EE"/>
    <w:rsid w:val="00727B69"/>
    <w:rsid w:val="00727D2B"/>
    <w:rsid w:val="00732B57"/>
    <w:rsid w:val="00735FEE"/>
    <w:rsid w:val="00736A40"/>
    <w:rsid w:val="0073738B"/>
    <w:rsid w:val="00740590"/>
    <w:rsid w:val="007428EC"/>
    <w:rsid w:val="00743917"/>
    <w:rsid w:val="00743A11"/>
    <w:rsid w:val="00743E20"/>
    <w:rsid w:val="0075093D"/>
    <w:rsid w:val="00751FB3"/>
    <w:rsid w:val="00752F0A"/>
    <w:rsid w:val="00753A4F"/>
    <w:rsid w:val="00757869"/>
    <w:rsid w:val="00757ED5"/>
    <w:rsid w:val="0076238D"/>
    <w:rsid w:val="007623CE"/>
    <w:rsid w:val="0076364E"/>
    <w:rsid w:val="007638FF"/>
    <w:rsid w:val="007654FE"/>
    <w:rsid w:val="007670A7"/>
    <w:rsid w:val="00771019"/>
    <w:rsid w:val="007715EF"/>
    <w:rsid w:val="00775477"/>
    <w:rsid w:val="00776A15"/>
    <w:rsid w:val="00782893"/>
    <w:rsid w:val="00782A0E"/>
    <w:rsid w:val="007832ED"/>
    <w:rsid w:val="007832F3"/>
    <w:rsid w:val="00783C19"/>
    <w:rsid w:val="007850FD"/>
    <w:rsid w:val="00786B0D"/>
    <w:rsid w:val="00787E2C"/>
    <w:rsid w:val="007921C1"/>
    <w:rsid w:val="0079240A"/>
    <w:rsid w:val="00794292"/>
    <w:rsid w:val="00796183"/>
    <w:rsid w:val="007A0885"/>
    <w:rsid w:val="007A2A0B"/>
    <w:rsid w:val="007A2A7C"/>
    <w:rsid w:val="007A3A5A"/>
    <w:rsid w:val="007A3E24"/>
    <w:rsid w:val="007B0D52"/>
    <w:rsid w:val="007B1550"/>
    <w:rsid w:val="007B28B4"/>
    <w:rsid w:val="007B3286"/>
    <w:rsid w:val="007B3805"/>
    <w:rsid w:val="007B4074"/>
    <w:rsid w:val="007B5408"/>
    <w:rsid w:val="007C58FE"/>
    <w:rsid w:val="007D16B4"/>
    <w:rsid w:val="007D1EC4"/>
    <w:rsid w:val="007D3603"/>
    <w:rsid w:val="007D4153"/>
    <w:rsid w:val="007D61FA"/>
    <w:rsid w:val="007E0F24"/>
    <w:rsid w:val="007E18FE"/>
    <w:rsid w:val="007E34C8"/>
    <w:rsid w:val="007F516D"/>
    <w:rsid w:val="008029B9"/>
    <w:rsid w:val="00804615"/>
    <w:rsid w:val="00806F51"/>
    <w:rsid w:val="0081194F"/>
    <w:rsid w:val="00812F6B"/>
    <w:rsid w:val="00821ED8"/>
    <w:rsid w:val="00823C98"/>
    <w:rsid w:val="008262F7"/>
    <w:rsid w:val="00827948"/>
    <w:rsid w:val="008331EB"/>
    <w:rsid w:val="008352A6"/>
    <w:rsid w:val="00836F7B"/>
    <w:rsid w:val="0084277E"/>
    <w:rsid w:val="00842D63"/>
    <w:rsid w:val="008454AC"/>
    <w:rsid w:val="00845F81"/>
    <w:rsid w:val="0084702F"/>
    <w:rsid w:val="008475FD"/>
    <w:rsid w:val="00850B7D"/>
    <w:rsid w:val="00850E8E"/>
    <w:rsid w:val="0086022C"/>
    <w:rsid w:val="00861F41"/>
    <w:rsid w:val="008620BC"/>
    <w:rsid w:val="00862415"/>
    <w:rsid w:val="00863A85"/>
    <w:rsid w:val="00864F17"/>
    <w:rsid w:val="0086718C"/>
    <w:rsid w:val="008717AF"/>
    <w:rsid w:val="00873B65"/>
    <w:rsid w:val="0087569B"/>
    <w:rsid w:val="008759EE"/>
    <w:rsid w:val="00877122"/>
    <w:rsid w:val="0088024E"/>
    <w:rsid w:val="00882EA1"/>
    <w:rsid w:val="00885AAB"/>
    <w:rsid w:val="008862E2"/>
    <w:rsid w:val="008868E8"/>
    <w:rsid w:val="00897086"/>
    <w:rsid w:val="008A2EC5"/>
    <w:rsid w:val="008A6194"/>
    <w:rsid w:val="008B1701"/>
    <w:rsid w:val="008B6372"/>
    <w:rsid w:val="008B738F"/>
    <w:rsid w:val="008C0662"/>
    <w:rsid w:val="008C307A"/>
    <w:rsid w:val="008D0E98"/>
    <w:rsid w:val="008D2E04"/>
    <w:rsid w:val="008D34CA"/>
    <w:rsid w:val="008D43F7"/>
    <w:rsid w:val="008D46B0"/>
    <w:rsid w:val="008D4B09"/>
    <w:rsid w:val="008E2A6A"/>
    <w:rsid w:val="008E7062"/>
    <w:rsid w:val="008F1FC1"/>
    <w:rsid w:val="008F1FF9"/>
    <w:rsid w:val="008F3FC0"/>
    <w:rsid w:val="008F509B"/>
    <w:rsid w:val="008F70CB"/>
    <w:rsid w:val="00900130"/>
    <w:rsid w:val="0090051E"/>
    <w:rsid w:val="00901B44"/>
    <w:rsid w:val="00904F98"/>
    <w:rsid w:val="00905DC0"/>
    <w:rsid w:val="00905EA0"/>
    <w:rsid w:val="00913294"/>
    <w:rsid w:val="00915022"/>
    <w:rsid w:val="0091549A"/>
    <w:rsid w:val="00916805"/>
    <w:rsid w:val="00921DA9"/>
    <w:rsid w:val="0092490F"/>
    <w:rsid w:val="009310C6"/>
    <w:rsid w:val="00931420"/>
    <w:rsid w:val="00932A68"/>
    <w:rsid w:val="00934470"/>
    <w:rsid w:val="00935E89"/>
    <w:rsid w:val="00937CB5"/>
    <w:rsid w:val="00940E25"/>
    <w:rsid w:val="009436CD"/>
    <w:rsid w:val="0094514B"/>
    <w:rsid w:val="00952AE1"/>
    <w:rsid w:val="0095450E"/>
    <w:rsid w:val="009552DC"/>
    <w:rsid w:val="0095590F"/>
    <w:rsid w:val="00956AC0"/>
    <w:rsid w:val="009579F1"/>
    <w:rsid w:val="00957F75"/>
    <w:rsid w:val="009640C0"/>
    <w:rsid w:val="00966D06"/>
    <w:rsid w:val="009760D1"/>
    <w:rsid w:val="009802D9"/>
    <w:rsid w:val="00982656"/>
    <w:rsid w:val="00983F64"/>
    <w:rsid w:val="00985242"/>
    <w:rsid w:val="00987D92"/>
    <w:rsid w:val="009918F3"/>
    <w:rsid w:val="009928C2"/>
    <w:rsid w:val="00994BE2"/>
    <w:rsid w:val="00997A78"/>
    <w:rsid w:val="00997B0A"/>
    <w:rsid w:val="009A0FA0"/>
    <w:rsid w:val="009A172E"/>
    <w:rsid w:val="009A1F49"/>
    <w:rsid w:val="009A3C8F"/>
    <w:rsid w:val="009A6180"/>
    <w:rsid w:val="009A6A77"/>
    <w:rsid w:val="009A6DF3"/>
    <w:rsid w:val="009A769E"/>
    <w:rsid w:val="009B3ED4"/>
    <w:rsid w:val="009B3FEB"/>
    <w:rsid w:val="009B4AF4"/>
    <w:rsid w:val="009B67B9"/>
    <w:rsid w:val="009C536E"/>
    <w:rsid w:val="009C68D9"/>
    <w:rsid w:val="009C6C81"/>
    <w:rsid w:val="009D4385"/>
    <w:rsid w:val="009D7C82"/>
    <w:rsid w:val="009E1111"/>
    <w:rsid w:val="009E2C5A"/>
    <w:rsid w:val="009E2E29"/>
    <w:rsid w:val="009E5E10"/>
    <w:rsid w:val="009F18F2"/>
    <w:rsid w:val="009F2C91"/>
    <w:rsid w:val="009F3127"/>
    <w:rsid w:val="009F477F"/>
    <w:rsid w:val="009F5385"/>
    <w:rsid w:val="009F77D6"/>
    <w:rsid w:val="009F793E"/>
    <w:rsid w:val="00A062F0"/>
    <w:rsid w:val="00A07F9F"/>
    <w:rsid w:val="00A1009C"/>
    <w:rsid w:val="00A11109"/>
    <w:rsid w:val="00A112FA"/>
    <w:rsid w:val="00A11E58"/>
    <w:rsid w:val="00A13178"/>
    <w:rsid w:val="00A14AF7"/>
    <w:rsid w:val="00A16812"/>
    <w:rsid w:val="00A2046A"/>
    <w:rsid w:val="00A207E1"/>
    <w:rsid w:val="00A26AA8"/>
    <w:rsid w:val="00A31E90"/>
    <w:rsid w:val="00A34993"/>
    <w:rsid w:val="00A401BC"/>
    <w:rsid w:val="00A40A5C"/>
    <w:rsid w:val="00A41BC5"/>
    <w:rsid w:val="00A42D14"/>
    <w:rsid w:val="00A43159"/>
    <w:rsid w:val="00A43886"/>
    <w:rsid w:val="00A43BA8"/>
    <w:rsid w:val="00A47687"/>
    <w:rsid w:val="00A5066D"/>
    <w:rsid w:val="00A50A9C"/>
    <w:rsid w:val="00A516A3"/>
    <w:rsid w:val="00A56806"/>
    <w:rsid w:val="00A5686B"/>
    <w:rsid w:val="00A56F26"/>
    <w:rsid w:val="00A606F9"/>
    <w:rsid w:val="00A65C12"/>
    <w:rsid w:val="00A66481"/>
    <w:rsid w:val="00A66603"/>
    <w:rsid w:val="00A73452"/>
    <w:rsid w:val="00A75D53"/>
    <w:rsid w:val="00A769D4"/>
    <w:rsid w:val="00A77425"/>
    <w:rsid w:val="00A77B06"/>
    <w:rsid w:val="00A82819"/>
    <w:rsid w:val="00A829B8"/>
    <w:rsid w:val="00A8379B"/>
    <w:rsid w:val="00A87132"/>
    <w:rsid w:val="00A93061"/>
    <w:rsid w:val="00A960B2"/>
    <w:rsid w:val="00A967B2"/>
    <w:rsid w:val="00A979D5"/>
    <w:rsid w:val="00AA5015"/>
    <w:rsid w:val="00AB1F20"/>
    <w:rsid w:val="00AB1FA5"/>
    <w:rsid w:val="00AB279B"/>
    <w:rsid w:val="00AB5B17"/>
    <w:rsid w:val="00AB613B"/>
    <w:rsid w:val="00AB63D0"/>
    <w:rsid w:val="00AC02B9"/>
    <w:rsid w:val="00AC4144"/>
    <w:rsid w:val="00AC4831"/>
    <w:rsid w:val="00AC49DF"/>
    <w:rsid w:val="00AD542A"/>
    <w:rsid w:val="00AD57F8"/>
    <w:rsid w:val="00AD68C4"/>
    <w:rsid w:val="00AE79DE"/>
    <w:rsid w:val="00AF29C5"/>
    <w:rsid w:val="00AF2F73"/>
    <w:rsid w:val="00AF35F9"/>
    <w:rsid w:val="00B01CB0"/>
    <w:rsid w:val="00B023A2"/>
    <w:rsid w:val="00B0443F"/>
    <w:rsid w:val="00B13FA3"/>
    <w:rsid w:val="00B15578"/>
    <w:rsid w:val="00B15A9B"/>
    <w:rsid w:val="00B160C4"/>
    <w:rsid w:val="00B176AD"/>
    <w:rsid w:val="00B212D9"/>
    <w:rsid w:val="00B23A1A"/>
    <w:rsid w:val="00B24018"/>
    <w:rsid w:val="00B26172"/>
    <w:rsid w:val="00B303AD"/>
    <w:rsid w:val="00B32646"/>
    <w:rsid w:val="00B33B20"/>
    <w:rsid w:val="00B35E61"/>
    <w:rsid w:val="00B40119"/>
    <w:rsid w:val="00B40C7B"/>
    <w:rsid w:val="00B42A51"/>
    <w:rsid w:val="00B4444C"/>
    <w:rsid w:val="00B4704B"/>
    <w:rsid w:val="00B504A3"/>
    <w:rsid w:val="00B50DD9"/>
    <w:rsid w:val="00B51405"/>
    <w:rsid w:val="00B55228"/>
    <w:rsid w:val="00B57200"/>
    <w:rsid w:val="00B57628"/>
    <w:rsid w:val="00B57C71"/>
    <w:rsid w:val="00B6219C"/>
    <w:rsid w:val="00B626BB"/>
    <w:rsid w:val="00B67F42"/>
    <w:rsid w:val="00B712CD"/>
    <w:rsid w:val="00B72B9B"/>
    <w:rsid w:val="00B75F33"/>
    <w:rsid w:val="00B801F8"/>
    <w:rsid w:val="00B8147D"/>
    <w:rsid w:val="00B81B71"/>
    <w:rsid w:val="00B84100"/>
    <w:rsid w:val="00B87AC2"/>
    <w:rsid w:val="00B87B17"/>
    <w:rsid w:val="00B91182"/>
    <w:rsid w:val="00B940E9"/>
    <w:rsid w:val="00B95317"/>
    <w:rsid w:val="00B95D46"/>
    <w:rsid w:val="00B96161"/>
    <w:rsid w:val="00BA0FEF"/>
    <w:rsid w:val="00BA172F"/>
    <w:rsid w:val="00BA3C27"/>
    <w:rsid w:val="00BA4FE7"/>
    <w:rsid w:val="00BA6D22"/>
    <w:rsid w:val="00BB13B9"/>
    <w:rsid w:val="00BB196A"/>
    <w:rsid w:val="00BB207C"/>
    <w:rsid w:val="00BB20E8"/>
    <w:rsid w:val="00BB252C"/>
    <w:rsid w:val="00BB3915"/>
    <w:rsid w:val="00BB51F5"/>
    <w:rsid w:val="00BB6FD2"/>
    <w:rsid w:val="00BC030C"/>
    <w:rsid w:val="00BC4186"/>
    <w:rsid w:val="00BC50DD"/>
    <w:rsid w:val="00BD0614"/>
    <w:rsid w:val="00BD3991"/>
    <w:rsid w:val="00BD431D"/>
    <w:rsid w:val="00BD5360"/>
    <w:rsid w:val="00BD6876"/>
    <w:rsid w:val="00BE3DBB"/>
    <w:rsid w:val="00BE467E"/>
    <w:rsid w:val="00BE648B"/>
    <w:rsid w:val="00BF6A7A"/>
    <w:rsid w:val="00C01475"/>
    <w:rsid w:val="00C03018"/>
    <w:rsid w:val="00C0488D"/>
    <w:rsid w:val="00C05B4C"/>
    <w:rsid w:val="00C07CE6"/>
    <w:rsid w:val="00C13AE0"/>
    <w:rsid w:val="00C14422"/>
    <w:rsid w:val="00C14497"/>
    <w:rsid w:val="00C14EAA"/>
    <w:rsid w:val="00C15B88"/>
    <w:rsid w:val="00C17241"/>
    <w:rsid w:val="00C20BF2"/>
    <w:rsid w:val="00C24962"/>
    <w:rsid w:val="00C25A60"/>
    <w:rsid w:val="00C35F49"/>
    <w:rsid w:val="00C36278"/>
    <w:rsid w:val="00C40C96"/>
    <w:rsid w:val="00C40F75"/>
    <w:rsid w:val="00C41F76"/>
    <w:rsid w:val="00C44B48"/>
    <w:rsid w:val="00C46A6F"/>
    <w:rsid w:val="00C47BF3"/>
    <w:rsid w:val="00C54A32"/>
    <w:rsid w:val="00C56860"/>
    <w:rsid w:val="00C57888"/>
    <w:rsid w:val="00C617C3"/>
    <w:rsid w:val="00C62FF4"/>
    <w:rsid w:val="00C63E88"/>
    <w:rsid w:val="00C65355"/>
    <w:rsid w:val="00C65B66"/>
    <w:rsid w:val="00C66A2B"/>
    <w:rsid w:val="00C67E13"/>
    <w:rsid w:val="00C816EC"/>
    <w:rsid w:val="00C8549C"/>
    <w:rsid w:val="00C866E5"/>
    <w:rsid w:val="00C86E3D"/>
    <w:rsid w:val="00C86FC4"/>
    <w:rsid w:val="00C87766"/>
    <w:rsid w:val="00C93F55"/>
    <w:rsid w:val="00C96394"/>
    <w:rsid w:val="00C96B60"/>
    <w:rsid w:val="00CA0EA1"/>
    <w:rsid w:val="00CA1D59"/>
    <w:rsid w:val="00CA7249"/>
    <w:rsid w:val="00CB1823"/>
    <w:rsid w:val="00CB3496"/>
    <w:rsid w:val="00CB475E"/>
    <w:rsid w:val="00CB5FA1"/>
    <w:rsid w:val="00CB664B"/>
    <w:rsid w:val="00CC655C"/>
    <w:rsid w:val="00CD092B"/>
    <w:rsid w:val="00CD16FD"/>
    <w:rsid w:val="00CD32AB"/>
    <w:rsid w:val="00CD3C4B"/>
    <w:rsid w:val="00CD72A2"/>
    <w:rsid w:val="00CE25FC"/>
    <w:rsid w:val="00CE2B63"/>
    <w:rsid w:val="00CE7997"/>
    <w:rsid w:val="00CF095C"/>
    <w:rsid w:val="00CF5CEE"/>
    <w:rsid w:val="00CF6D7E"/>
    <w:rsid w:val="00CF6FA7"/>
    <w:rsid w:val="00D00179"/>
    <w:rsid w:val="00D01BC4"/>
    <w:rsid w:val="00D042B1"/>
    <w:rsid w:val="00D0509B"/>
    <w:rsid w:val="00D0559B"/>
    <w:rsid w:val="00D0694D"/>
    <w:rsid w:val="00D10454"/>
    <w:rsid w:val="00D10914"/>
    <w:rsid w:val="00D109D1"/>
    <w:rsid w:val="00D207A8"/>
    <w:rsid w:val="00D21F0B"/>
    <w:rsid w:val="00D23089"/>
    <w:rsid w:val="00D26818"/>
    <w:rsid w:val="00D327F9"/>
    <w:rsid w:val="00D32B02"/>
    <w:rsid w:val="00D34D62"/>
    <w:rsid w:val="00D421F5"/>
    <w:rsid w:val="00D42685"/>
    <w:rsid w:val="00D45EF7"/>
    <w:rsid w:val="00D46154"/>
    <w:rsid w:val="00D51D2D"/>
    <w:rsid w:val="00D52F80"/>
    <w:rsid w:val="00D561B7"/>
    <w:rsid w:val="00D57201"/>
    <w:rsid w:val="00D57FDB"/>
    <w:rsid w:val="00D63CFE"/>
    <w:rsid w:val="00D651B9"/>
    <w:rsid w:val="00D66431"/>
    <w:rsid w:val="00D67A99"/>
    <w:rsid w:val="00D74158"/>
    <w:rsid w:val="00D80103"/>
    <w:rsid w:val="00D814BB"/>
    <w:rsid w:val="00D818FD"/>
    <w:rsid w:val="00D81FFF"/>
    <w:rsid w:val="00D8288E"/>
    <w:rsid w:val="00D8329A"/>
    <w:rsid w:val="00D840E5"/>
    <w:rsid w:val="00D8456E"/>
    <w:rsid w:val="00D84C67"/>
    <w:rsid w:val="00D86752"/>
    <w:rsid w:val="00D86FAA"/>
    <w:rsid w:val="00D877B6"/>
    <w:rsid w:val="00D93705"/>
    <w:rsid w:val="00D94411"/>
    <w:rsid w:val="00DA2CF5"/>
    <w:rsid w:val="00DA3F9E"/>
    <w:rsid w:val="00DA48C1"/>
    <w:rsid w:val="00DA4B5E"/>
    <w:rsid w:val="00DB6D7B"/>
    <w:rsid w:val="00DC1484"/>
    <w:rsid w:val="00DC1A95"/>
    <w:rsid w:val="00DC454F"/>
    <w:rsid w:val="00DC7629"/>
    <w:rsid w:val="00DD215E"/>
    <w:rsid w:val="00DE3724"/>
    <w:rsid w:val="00DE391C"/>
    <w:rsid w:val="00DE40C5"/>
    <w:rsid w:val="00DE52E6"/>
    <w:rsid w:val="00DF3152"/>
    <w:rsid w:val="00DF42DB"/>
    <w:rsid w:val="00DF4499"/>
    <w:rsid w:val="00DF4BDA"/>
    <w:rsid w:val="00DF5408"/>
    <w:rsid w:val="00DF5A4C"/>
    <w:rsid w:val="00E005D8"/>
    <w:rsid w:val="00E00ECB"/>
    <w:rsid w:val="00E01F7C"/>
    <w:rsid w:val="00E02D4F"/>
    <w:rsid w:val="00E03142"/>
    <w:rsid w:val="00E04466"/>
    <w:rsid w:val="00E04DBB"/>
    <w:rsid w:val="00E07CBE"/>
    <w:rsid w:val="00E07E7F"/>
    <w:rsid w:val="00E10A8C"/>
    <w:rsid w:val="00E161E0"/>
    <w:rsid w:val="00E21709"/>
    <w:rsid w:val="00E228E8"/>
    <w:rsid w:val="00E23077"/>
    <w:rsid w:val="00E23BDE"/>
    <w:rsid w:val="00E24023"/>
    <w:rsid w:val="00E252F0"/>
    <w:rsid w:val="00E34BB1"/>
    <w:rsid w:val="00E37B96"/>
    <w:rsid w:val="00E40422"/>
    <w:rsid w:val="00E4138D"/>
    <w:rsid w:val="00E430A6"/>
    <w:rsid w:val="00E43CB1"/>
    <w:rsid w:val="00E45964"/>
    <w:rsid w:val="00E469DB"/>
    <w:rsid w:val="00E46D05"/>
    <w:rsid w:val="00E50530"/>
    <w:rsid w:val="00E53B27"/>
    <w:rsid w:val="00E55752"/>
    <w:rsid w:val="00E57A7E"/>
    <w:rsid w:val="00E6029C"/>
    <w:rsid w:val="00E60B22"/>
    <w:rsid w:val="00E630FB"/>
    <w:rsid w:val="00E633D9"/>
    <w:rsid w:val="00E63F9D"/>
    <w:rsid w:val="00E6420B"/>
    <w:rsid w:val="00E65DCC"/>
    <w:rsid w:val="00E70201"/>
    <w:rsid w:val="00E72C1C"/>
    <w:rsid w:val="00E74758"/>
    <w:rsid w:val="00E77D80"/>
    <w:rsid w:val="00E81E55"/>
    <w:rsid w:val="00E81E7F"/>
    <w:rsid w:val="00E829AD"/>
    <w:rsid w:val="00E84CEB"/>
    <w:rsid w:val="00E85C73"/>
    <w:rsid w:val="00E866AA"/>
    <w:rsid w:val="00E9200C"/>
    <w:rsid w:val="00E95E2D"/>
    <w:rsid w:val="00E95F44"/>
    <w:rsid w:val="00E97D6E"/>
    <w:rsid w:val="00EA0DF4"/>
    <w:rsid w:val="00EA56CC"/>
    <w:rsid w:val="00EA6722"/>
    <w:rsid w:val="00EA6D1B"/>
    <w:rsid w:val="00EB0F82"/>
    <w:rsid w:val="00EB2A2E"/>
    <w:rsid w:val="00EB6E0D"/>
    <w:rsid w:val="00EC1642"/>
    <w:rsid w:val="00EC1D0C"/>
    <w:rsid w:val="00EC24A7"/>
    <w:rsid w:val="00EC37BC"/>
    <w:rsid w:val="00ED086A"/>
    <w:rsid w:val="00ED5DC8"/>
    <w:rsid w:val="00ED6D9E"/>
    <w:rsid w:val="00ED740D"/>
    <w:rsid w:val="00ED779E"/>
    <w:rsid w:val="00ED7F6A"/>
    <w:rsid w:val="00EF12A0"/>
    <w:rsid w:val="00EF281D"/>
    <w:rsid w:val="00EF2ADA"/>
    <w:rsid w:val="00EF636D"/>
    <w:rsid w:val="00F00CA3"/>
    <w:rsid w:val="00F019DA"/>
    <w:rsid w:val="00F0339D"/>
    <w:rsid w:val="00F037BE"/>
    <w:rsid w:val="00F071FF"/>
    <w:rsid w:val="00F07FA6"/>
    <w:rsid w:val="00F108CB"/>
    <w:rsid w:val="00F11287"/>
    <w:rsid w:val="00F11400"/>
    <w:rsid w:val="00F13BCE"/>
    <w:rsid w:val="00F144F1"/>
    <w:rsid w:val="00F15EBB"/>
    <w:rsid w:val="00F22609"/>
    <w:rsid w:val="00F2323C"/>
    <w:rsid w:val="00F23920"/>
    <w:rsid w:val="00F2692E"/>
    <w:rsid w:val="00F31883"/>
    <w:rsid w:val="00F31B56"/>
    <w:rsid w:val="00F31DD6"/>
    <w:rsid w:val="00F34D20"/>
    <w:rsid w:val="00F35ECC"/>
    <w:rsid w:val="00F40969"/>
    <w:rsid w:val="00F411F2"/>
    <w:rsid w:val="00F4126B"/>
    <w:rsid w:val="00F429ED"/>
    <w:rsid w:val="00F43026"/>
    <w:rsid w:val="00F45A44"/>
    <w:rsid w:val="00F47760"/>
    <w:rsid w:val="00F50E98"/>
    <w:rsid w:val="00F567BC"/>
    <w:rsid w:val="00F57021"/>
    <w:rsid w:val="00F62D87"/>
    <w:rsid w:val="00F67D32"/>
    <w:rsid w:val="00F72CD6"/>
    <w:rsid w:val="00F76AF3"/>
    <w:rsid w:val="00F77FD1"/>
    <w:rsid w:val="00F8397B"/>
    <w:rsid w:val="00F856C2"/>
    <w:rsid w:val="00F869E6"/>
    <w:rsid w:val="00F922B5"/>
    <w:rsid w:val="00F929EF"/>
    <w:rsid w:val="00F92DF1"/>
    <w:rsid w:val="00F9554C"/>
    <w:rsid w:val="00F967CA"/>
    <w:rsid w:val="00FA15BC"/>
    <w:rsid w:val="00FA248D"/>
    <w:rsid w:val="00FA3E41"/>
    <w:rsid w:val="00FA50EE"/>
    <w:rsid w:val="00FA58B2"/>
    <w:rsid w:val="00FA636A"/>
    <w:rsid w:val="00FA681B"/>
    <w:rsid w:val="00FA68F5"/>
    <w:rsid w:val="00FB28D7"/>
    <w:rsid w:val="00FB2A75"/>
    <w:rsid w:val="00FB44A9"/>
    <w:rsid w:val="00FB4F00"/>
    <w:rsid w:val="00FB7D77"/>
    <w:rsid w:val="00FC0CFF"/>
    <w:rsid w:val="00FC0F25"/>
    <w:rsid w:val="00FC4BC4"/>
    <w:rsid w:val="00FC5124"/>
    <w:rsid w:val="00FD6CC2"/>
    <w:rsid w:val="00FD75B9"/>
    <w:rsid w:val="00FE3684"/>
    <w:rsid w:val="00FF0311"/>
    <w:rsid w:val="00FF0B7C"/>
    <w:rsid w:val="00FF1666"/>
    <w:rsid w:val="00FF1E40"/>
    <w:rsid w:val="00FF1FCE"/>
    <w:rsid w:val="00FF30C3"/>
    <w:rsid w:val="00FF67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qFormat="1"/>
    <w:lsdException w:name="List Bullet 2" w:qFormat="1"/>
    <w:lsdException w:name="List Bullet 3" w:qFormat="1"/>
    <w:lsdException w:name="List Bullet 4" w:qFormat="1"/>
    <w:lsdException w:name="List Bullet 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8680B"/>
    <w:pPr>
      <w:spacing w:after="0" w:line="240" w:lineRule="auto"/>
    </w:pPr>
    <w:rPr>
      <w:sz w:val="20"/>
    </w:rPr>
  </w:style>
  <w:style w:type="paragraph" w:styleId="Heading1">
    <w:name w:val="heading 1"/>
    <w:aliases w:val="H1"/>
    <w:basedOn w:val="Normal"/>
    <w:next w:val="Bodycopy"/>
    <w:link w:val="Heading1Char"/>
    <w:uiPriority w:val="1"/>
    <w:qFormat/>
    <w:rsid w:val="008A6194"/>
    <w:pPr>
      <w:keepNext/>
      <w:spacing w:before="480" w:after="60"/>
      <w:contextualSpacing/>
      <w:outlineLvl w:val="0"/>
    </w:pPr>
    <w:rPr>
      <w:rFonts w:ascii="NAB Impact" w:eastAsiaTheme="majorEastAsia" w:hAnsi="NAB Impact" w:cstheme="majorBidi"/>
      <w:bCs/>
      <w:caps/>
      <w:color w:val="FF0000" w:themeColor="accent1"/>
      <w:sz w:val="40"/>
      <w:szCs w:val="28"/>
    </w:rPr>
  </w:style>
  <w:style w:type="paragraph" w:styleId="Heading2">
    <w:name w:val="heading 2"/>
    <w:aliases w:val="H2"/>
    <w:basedOn w:val="Normal"/>
    <w:next w:val="Bodycopy"/>
    <w:link w:val="Heading2Char"/>
    <w:uiPriority w:val="1"/>
    <w:qFormat/>
    <w:rsid w:val="00216CC9"/>
    <w:pPr>
      <w:keepNext/>
      <w:keepLines/>
      <w:spacing w:before="120" w:after="60"/>
      <w:contextualSpacing/>
      <w:outlineLvl w:val="1"/>
    </w:pPr>
    <w:rPr>
      <w:rFonts w:asciiTheme="majorHAnsi" w:eastAsiaTheme="majorEastAsia" w:hAnsiTheme="majorHAnsi" w:cstheme="majorBidi"/>
      <w:bCs/>
      <w:sz w:val="24"/>
      <w:szCs w:val="26"/>
    </w:rPr>
  </w:style>
  <w:style w:type="paragraph" w:styleId="Heading3">
    <w:name w:val="heading 3"/>
    <w:aliases w:val="H3"/>
    <w:basedOn w:val="Normal"/>
    <w:next w:val="Bodycopy"/>
    <w:link w:val="Heading3Char"/>
    <w:uiPriority w:val="1"/>
    <w:qFormat/>
    <w:rsid w:val="00216CC9"/>
    <w:pPr>
      <w:keepNext/>
      <w:keepLines/>
      <w:spacing w:before="120" w:after="60"/>
      <w:contextualSpacing/>
      <w:outlineLvl w:val="2"/>
    </w:pPr>
    <w:rPr>
      <w:rFonts w:asciiTheme="majorHAnsi" w:eastAsiaTheme="majorEastAsia" w:hAnsiTheme="majorHAnsi"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287"/>
    <w:pPr>
      <w:contextualSpacing/>
    </w:pPr>
    <w:rPr>
      <w:rFonts w:ascii="Corpid C1 Bold" w:hAnsi="Corpid C1 Bold"/>
      <w:sz w:val="18"/>
    </w:rPr>
  </w:style>
  <w:style w:type="character" w:customStyle="1" w:styleId="HeaderChar">
    <w:name w:val="Header Char"/>
    <w:basedOn w:val="DefaultParagraphFont"/>
    <w:link w:val="Header"/>
    <w:uiPriority w:val="99"/>
    <w:rsid w:val="00F11287"/>
    <w:rPr>
      <w:rFonts w:ascii="Corpid C1 Bold" w:hAnsi="Corpid C1 Bold"/>
      <w:sz w:val="18"/>
    </w:rPr>
  </w:style>
  <w:style w:type="paragraph" w:customStyle="1" w:styleId="Tabletext">
    <w:name w:val="Table text"/>
    <w:uiPriority w:val="2"/>
    <w:qFormat/>
    <w:rsid w:val="005E1B43"/>
    <w:pPr>
      <w:spacing w:before="40" w:after="40" w:line="240" w:lineRule="auto"/>
    </w:pPr>
    <w:rPr>
      <w:rFonts w:ascii="Corpid C1 Regular" w:hAnsi="Corpid C1 Regular" w:cs="TheAcademy-Regular"/>
      <w:sz w:val="20"/>
      <w:szCs w:val="18"/>
      <w:lang w:val="en-US"/>
      <w14:textOutline w14:w="9525" w14:cap="flat" w14:cmpd="sng" w14:algn="ctr">
        <w14:noFill/>
        <w14:prstDash w14:val="solid"/>
        <w14:round/>
      </w14:textOutline>
    </w:rPr>
  </w:style>
  <w:style w:type="paragraph" w:customStyle="1" w:styleId="Bodycopy">
    <w:name w:val="Body copy"/>
    <w:qFormat/>
    <w:rsid w:val="00905DC0"/>
    <w:pPr>
      <w:suppressAutoHyphens/>
      <w:autoSpaceDE w:val="0"/>
      <w:autoSpaceDN w:val="0"/>
      <w:adjustRightInd w:val="0"/>
      <w:spacing w:before="120" w:after="120" w:line="240" w:lineRule="auto"/>
      <w:textAlignment w:val="center"/>
    </w:pPr>
    <w:rPr>
      <w:rFonts w:ascii="Corpid C1 Regular" w:hAnsi="Corpid C1 Regular" w:cs="TheAcademy-Regular"/>
      <w:color w:val="000000"/>
      <w:sz w:val="20"/>
      <w:szCs w:val="20"/>
      <w:lang w:val="en-GB"/>
    </w:rPr>
  </w:style>
  <w:style w:type="paragraph" w:styleId="Subtitle">
    <w:name w:val="Subtitle"/>
    <w:basedOn w:val="Normal"/>
    <w:link w:val="SubtitleChar"/>
    <w:uiPriority w:val="99"/>
    <w:rsid w:val="008F3FC0"/>
    <w:pPr>
      <w:numPr>
        <w:ilvl w:val="1"/>
      </w:numPr>
      <w:contextualSpacing/>
    </w:pPr>
    <w:rPr>
      <w:rFonts w:eastAsiaTheme="majorEastAsia" w:cstheme="majorBidi"/>
      <w:iCs/>
      <w:color w:val="FFFFFF" w:themeColor="background1"/>
      <w:sz w:val="32"/>
      <w:szCs w:val="24"/>
    </w:rPr>
  </w:style>
  <w:style w:type="character" w:customStyle="1" w:styleId="SubtitleChar">
    <w:name w:val="Subtitle Char"/>
    <w:basedOn w:val="DefaultParagraphFont"/>
    <w:link w:val="Subtitle"/>
    <w:uiPriority w:val="99"/>
    <w:rsid w:val="008F3FC0"/>
    <w:rPr>
      <w:rFonts w:eastAsiaTheme="majorEastAsia" w:cstheme="majorBidi"/>
      <w:iCs/>
      <w:color w:val="FFFFFF" w:themeColor="background1"/>
      <w:sz w:val="32"/>
      <w:szCs w:val="24"/>
    </w:rPr>
  </w:style>
  <w:style w:type="paragraph" w:customStyle="1" w:styleId="Source">
    <w:name w:val="Source"/>
    <w:uiPriority w:val="2"/>
    <w:qFormat/>
    <w:rsid w:val="008F509B"/>
    <w:pPr>
      <w:spacing w:before="120" w:after="240" w:line="240" w:lineRule="auto"/>
      <w:contextualSpacing/>
    </w:pPr>
    <w:rPr>
      <w:rFonts w:ascii="Corpid C1 Regular" w:hAnsi="Corpid C1 Regular" w:cs="TheAcademy-Italic"/>
      <w:iCs/>
      <w:color w:val="000000"/>
      <w:sz w:val="18"/>
      <w:szCs w:val="18"/>
      <w:lang w:val="en-GB"/>
    </w:rPr>
  </w:style>
  <w:style w:type="paragraph" w:customStyle="1" w:styleId="Calltoaction">
    <w:name w:val="Call to action"/>
    <w:next w:val="Bodycopy"/>
    <w:uiPriority w:val="2"/>
    <w:qFormat/>
    <w:rsid w:val="00216CC9"/>
    <w:pPr>
      <w:tabs>
        <w:tab w:val="left" w:pos="160"/>
        <w:tab w:val="left" w:pos="320"/>
      </w:tabs>
      <w:spacing w:before="240" w:after="240" w:line="240" w:lineRule="auto"/>
      <w:contextualSpacing/>
    </w:pPr>
    <w:rPr>
      <w:rFonts w:ascii="Corpid C1 Bold" w:hAnsi="Corpid C1 Bold" w:cs="TheAcademy-Bold"/>
      <w:bCs/>
      <w:color w:val="FF0000"/>
      <w:sz w:val="20"/>
      <w:szCs w:val="20"/>
      <w:lang w:val="en-GB"/>
    </w:rPr>
  </w:style>
  <w:style w:type="paragraph" w:customStyle="1" w:styleId="Tableheading">
    <w:name w:val="Table heading"/>
    <w:uiPriority w:val="2"/>
    <w:qFormat/>
    <w:rsid w:val="005E1B43"/>
    <w:pPr>
      <w:suppressAutoHyphens/>
      <w:autoSpaceDE w:val="0"/>
      <w:autoSpaceDN w:val="0"/>
      <w:adjustRightInd w:val="0"/>
      <w:spacing w:before="40" w:after="40" w:line="240" w:lineRule="auto"/>
      <w:textAlignment w:val="center"/>
    </w:pPr>
    <w:rPr>
      <w:rFonts w:ascii="Corpid C1 Bold" w:hAnsi="Corpid C1 Bold" w:cs="TheAcademy-Regular"/>
      <w:color w:val="FFFFFF" w:themeColor="background1"/>
      <w:sz w:val="20"/>
      <w:szCs w:val="18"/>
      <w:lang w:val="en-US"/>
      <w14:textOutline w14:w="9525" w14:cap="flat" w14:cmpd="sng" w14:algn="ctr">
        <w14:noFill/>
        <w14:prstDash w14:val="solid"/>
        <w14:round/>
      </w14:textOutline>
    </w:rPr>
  </w:style>
  <w:style w:type="paragraph" w:customStyle="1" w:styleId="Tablebullet1">
    <w:name w:val="Table bullet 1"/>
    <w:uiPriority w:val="3"/>
    <w:qFormat/>
    <w:rsid w:val="009A0FA0"/>
    <w:pPr>
      <w:numPr>
        <w:numId w:val="8"/>
      </w:numPr>
      <w:tabs>
        <w:tab w:val="left" w:pos="284"/>
      </w:tabs>
      <w:spacing w:before="40" w:after="40" w:line="240" w:lineRule="auto"/>
    </w:pPr>
    <w:rPr>
      <w:rFonts w:ascii="Corpid C1 Regular" w:hAnsi="Corpid C1 Regular" w:cs="TheAcademy-Regular"/>
      <w:sz w:val="20"/>
      <w:szCs w:val="18"/>
      <w:lang w:val="en-US"/>
      <w14:textOutline w14:w="9525" w14:cap="flat" w14:cmpd="sng" w14:algn="ctr">
        <w14:noFill/>
        <w14:prstDash w14:val="solid"/>
        <w14:round/>
      </w14:textOutline>
    </w:rPr>
  </w:style>
  <w:style w:type="table" w:styleId="TableGrid">
    <w:name w:val="Table Grid"/>
    <w:basedOn w:val="TableNormal"/>
    <w:uiPriority w:val="59"/>
    <w:rsid w:val="00A50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author">
    <w:name w:val="Date/author"/>
    <w:uiPriority w:val="99"/>
    <w:rsid w:val="00425DBD"/>
    <w:pPr>
      <w:spacing w:after="0" w:line="240" w:lineRule="auto"/>
      <w:contextualSpacing/>
    </w:pPr>
    <w:rPr>
      <w:rFonts w:ascii="Corpid C1 Heavy" w:hAnsi="Corpid C1 Heavy" w:cs="TheAcademy-Regular"/>
      <w:color w:val="FFFFFF" w:themeColor="background1"/>
      <w:spacing w:val="6"/>
      <w:sz w:val="24"/>
      <w:szCs w:val="18"/>
      <w:lang w:val="en-GB"/>
    </w:rPr>
  </w:style>
  <w:style w:type="paragraph" w:customStyle="1" w:styleId="Intro">
    <w:name w:val="Intro"/>
    <w:basedOn w:val="Normal"/>
    <w:uiPriority w:val="1"/>
    <w:qFormat/>
    <w:rsid w:val="000C344C"/>
    <w:pPr>
      <w:autoSpaceDE w:val="0"/>
      <w:autoSpaceDN w:val="0"/>
      <w:adjustRightInd w:val="0"/>
      <w:spacing w:after="480"/>
      <w:contextualSpacing/>
      <w:textAlignment w:val="center"/>
    </w:pPr>
    <w:rPr>
      <w:rFonts w:cs="TheAcademy-Regular"/>
      <w:color w:val="000000"/>
      <w:sz w:val="28"/>
      <w:szCs w:val="28"/>
      <w:lang w:val="en-GB"/>
    </w:rPr>
  </w:style>
  <w:style w:type="paragraph" w:styleId="BalloonText">
    <w:name w:val="Balloon Text"/>
    <w:basedOn w:val="Normal"/>
    <w:link w:val="BalloonTextChar"/>
    <w:uiPriority w:val="99"/>
    <w:semiHidden/>
    <w:unhideWhenUsed/>
    <w:rsid w:val="00A5066D"/>
    <w:rPr>
      <w:rFonts w:ascii="Tahoma" w:hAnsi="Tahoma" w:cs="Tahoma"/>
      <w:sz w:val="16"/>
      <w:szCs w:val="16"/>
    </w:rPr>
  </w:style>
  <w:style w:type="character" w:customStyle="1" w:styleId="BalloonTextChar">
    <w:name w:val="Balloon Text Char"/>
    <w:basedOn w:val="DefaultParagraphFont"/>
    <w:link w:val="BalloonText"/>
    <w:uiPriority w:val="99"/>
    <w:semiHidden/>
    <w:rsid w:val="00A5066D"/>
    <w:rPr>
      <w:rFonts w:ascii="Tahoma" w:hAnsi="Tahoma" w:cs="Tahoma"/>
      <w:sz w:val="16"/>
      <w:szCs w:val="16"/>
    </w:rPr>
  </w:style>
  <w:style w:type="paragraph" w:styleId="Footer">
    <w:name w:val="footer"/>
    <w:basedOn w:val="Pageno"/>
    <w:link w:val="FooterChar"/>
    <w:uiPriority w:val="99"/>
    <w:unhideWhenUsed/>
    <w:rsid w:val="000C344C"/>
    <w:rPr>
      <w:sz w:val="16"/>
    </w:rPr>
  </w:style>
  <w:style w:type="character" w:customStyle="1" w:styleId="FooterChar">
    <w:name w:val="Footer Char"/>
    <w:basedOn w:val="DefaultParagraphFont"/>
    <w:link w:val="Footer"/>
    <w:uiPriority w:val="99"/>
    <w:rsid w:val="000C344C"/>
    <w:rPr>
      <w:rFonts w:ascii="Corpid C1 Regular" w:hAnsi="Corpid C1 Regular"/>
      <w:sz w:val="16"/>
    </w:rPr>
  </w:style>
  <w:style w:type="paragraph" w:customStyle="1" w:styleId="Pageno">
    <w:name w:val="Page no."/>
    <w:rsid w:val="000C344C"/>
    <w:pPr>
      <w:tabs>
        <w:tab w:val="right" w:pos="10206"/>
      </w:tabs>
      <w:spacing w:after="0" w:line="240" w:lineRule="auto"/>
    </w:pPr>
    <w:rPr>
      <w:rFonts w:ascii="Corpid C1 Regular" w:hAnsi="Corpid C1 Regular"/>
      <w:sz w:val="20"/>
    </w:rPr>
  </w:style>
  <w:style w:type="paragraph" w:styleId="Title">
    <w:name w:val="Title"/>
    <w:basedOn w:val="Normal"/>
    <w:link w:val="TitleChar"/>
    <w:uiPriority w:val="99"/>
    <w:rsid w:val="008A6194"/>
    <w:pPr>
      <w:contextualSpacing/>
    </w:pPr>
    <w:rPr>
      <w:rFonts w:ascii="NAB Impact" w:eastAsiaTheme="majorEastAsia" w:hAnsi="NAB Impact" w:cstheme="majorBidi"/>
      <w:color w:val="FFFFFF" w:themeColor="background1"/>
      <w:kern w:val="28"/>
      <w:sz w:val="72"/>
      <w:szCs w:val="52"/>
    </w:rPr>
  </w:style>
  <w:style w:type="character" w:customStyle="1" w:styleId="TitleChar">
    <w:name w:val="Title Char"/>
    <w:basedOn w:val="DefaultParagraphFont"/>
    <w:link w:val="Title"/>
    <w:uiPriority w:val="99"/>
    <w:rsid w:val="008A6194"/>
    <w:rPr>
      <w:rFonts w:ascii="NAB Impact" w:eastAsiaTheme="majorEastAsia" w:hAnsi="NAB Impact" w:cstheme="majorBidi"/>
      <w:color w:val="FFFFFF" w:themeColor="background1"/>
      <w:kern w:val="28"/>
      <w:sz w:val="72"/>
      <w:szCs w:val="52"/>
    </w:rPr>
  </w:style>
  <w:style w:type="character" w:customStyle="1" w:styleId="Heading1Char">
    <w:name w:val="Heading 1 Char"/>
    <w:aliases w:val="H1 Char"/>
    <w:basedOn w:val="DefaultParagraphFont"/>
    <w:link w:val="Heading1"/>
    <w:uiPriority w:val="1"/>
    <w:rsid w:val="008A6194"/>
    <w:rPr>
      <w:rFonts w:ascii="NAB Impact" w:eastAsiaTheme="majorEastAsia" w:hAnsi="NAB Impact" w:cstheme="majorBidi"/>
      <w:bCs/>
      <w:caps/>
      <w:color w:val="FF0000" w:themeColor="accent1"/>
      <w:sz w:val="40"/>
      <w:szCs w:val="28"/>
    </w:rPr>
  </w:style>
  <w:style w:type="character" w:customStyle="1" w:styleId="Heading2Char">
    <w:name w:val="Heading 2 Char"/>
    <w:aliases w:val="H2 Char"/>
    <w:basedOn w:val="DefaultParagraphFont"/>
    <w:link w:val="Heading2"/>
    <w:uiPriority w:val="1"/>
    <w:rsid w:val="00C47BF3"/>
    <w:rPr>
      <w:rFonts w:asciiTheme="majorHAnsi" w:eastAsiaTheme="majorEastAsia" w:hAnsiTheme="majorHAnsi" w:cstheme="majorBidi"/>
      <w:bCs/>
      <w:sz w:val="24"/>
      <w:szCs w:val="26"/>
    </w:rPr>
  </w:style>
  <w:style w:type="character" w:customStyle="1" w:styleId="Heading3Char">
    <w:name w:val="Heading 3 Char"/>
    <w:aliases w:val="H3 Char"/>
    <w:basedOn w:val="DefaultParagraphFont"/>
    <w:link w:val="Heading3"/>
    <w:uiPriority w:val="1"/>
    <w:rsid w:val="00C47BF3"/>
    <w:rPr>
      <w:rFonts w:asciiTheme="majorHAnsi" w:eastAsiaTheme="majorEastAsia" w:hAnsiTheme="majorHAnsi" w:cstheme="majorBidi"/>
      <w:bCs/>
      <w:sz w:val="20"/>
    </w:rPr>
  </w:style>
  <w:style w:type="table" w:customStyle="1" w:styleId="nabTabledesign1">
    <w:name w:val="nab Table design 1"/>
    <w:basedOn w:val="TableNormal"/>
    <w:uiPriority w:val="64"/>
    <w:rsid w:val="00E161E0"/>
    <w:pPr>
      <w:spacing w:after="0" w:line="240" w:lineRule="auto"/>
    </w:pPr>
    <w:rPr>
      <w:sz w:val="20"/>
    </w:rPr>
    <w:tblPr>
      <w:tblStyleRowBandSize w:val="1"/>
      <w:tblStyleColBandSize w:val="1"/>
      <w:tblInd w:w="108" w:type="dxa"/>
      <w:tblBorders>
        <w:bottom w:val="single" w:sz="4" w:space="0" w:color="auto"/>
        <w:insideH w:val="single" w:sz="4" w:space="0" w:color="auto"/>
      </w:tblBorders>
      <w:tblCellMar>
        <w:top w:w="57" w:type="dxa"/>
        <w:left w:w="108" w:type="dxa"/>
        <w:bottom w:w="57" w:type="dxa"/>
        <w:right w:w="108" w:type="dxa"/>
      </w:tblCellMar>
    </w:tblPr>
    <w:tcPr>
      <w:shd w:val="clear" w:color="auto" w:fill="auto"/>
    </w:tcPr>
    <w:tblStylePr w:type="firstRow">
      <w:pPr>
        <w:wordWrap/>
        <w:spacing w:before="0" w:beforeAutospacing="0" w:after="0" w:afterAutospacing="0" w:line="240" w:lineRule="auto"/>
        <w:jc w:val="left"/>
      </w:pPr>
      <w:rPr>
        <w:rFonts w:ascii="Corpid C1 Bold" w:hAnsi="Corpid C1 Bold"/>
        <w:b w:val="0"/>
        <w:bCs/>
        <w:color w:val="FFFFFF" w:themeColor="background1"/>
      </w:rPr>
      <w:tblPr/>
      <w:trPr>
        <w:tblHeader/>
      </w:trPr>
      <w:tcPr>
        <w:tcBorders>
          <w:top w:val="nil"/>
          <w:left w:val="nil"/>
          <w:bottom w:val="nil"/>
          <w:right w:val="nil"/>
          <w:insideH w:val="nil"/>
          <w:insideV w:val="nil"/>
          <w:tl2br w:val="nil"/>
          <w:tr2bl w:val="nil"/>
        </w:tcBorders>
        <w:shd w:val="clear" w:color="auto" w:fill="000000" w:themeFill="text1"/>
        <w:vAlign w:val="bottom"/>
      </w:tcPr>
    </w:tblStylePr>
    <w:tblStylePr w:type="lastRow">
      <w:pPr>
        <w:spacing w:before="0" w:after="0" w:line="240" w:lineRule="auto"/>
      </w:pPr>
      <w:rPr>
        <w:color w:val="auto"/>
      </w:rPr>
      <w:tblPr/>
      <w:tcPr>
        <w:tcBorders>
          <w:top w:val="single" w:sz="18" w:space="0" w:color="auto"/>
          <w:left w:val="nil"/>
          <w:bottom w:val="single" w:sz="18" w:space="0" w:color="auto"/>
          <w:right w:val="nil"/>
          <w:insideH w:val="nil"/>
          <w:insideV w:val="nil"/>
        </w:tcBorders>
        <w:shd w:val="clear" w:color="auto" w:fill="FFFFFF" w:themeFill="background1"/>
      </w:tcPr>
    </w:tblStylePr>
    <w:tblStylePr w:type="firstCol">
      <w:rPr>
        <w:b w:val="0"/>
        <w:bCs/>
        <w:color w:val="auto"/>
      </w:rPr>
    </w:tblStylePr>
    <w:tblStylePr w:type="lastCol">
      <w:rPr>
        <w:b w:val="0"/>
        <w:bCs/>
        <w:color w:val="auto"/>
      </w:rPr>
    </w:tblStylePr>
    <w:tblStylePr w:type="band1Horz">
      <w:tblPr/>
      <w:tcPr>
        <w:shd w:val="clear" w:color="auto" w:fill="FFFFFF" w:themeFill="background1"/>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paragraph" w:styleId="NoSpacing">
    <w:name w:val="No Spacing"/>
    <w:uiPriority w:val="99"/>
    <w:qFormat/>
    <w:rsid w:val="00C93F55"/>
    <w:pPr>
      <w:spacing w:after="0" w:line="240" w:lineRule="auto"/>
    </w:pPr>
  </w:style>
  <w:style w:type="table" w:customStyle="1" w:styleId="nabTabledesign2">
    <w:name w:val="nab Table design 2"/>
    <w:basedOn w:val="TableNormal"/>
    <w:uiPriority w:val="64"/>
    <w:rsid w:val="00EB0F82"/>
    <w:pPr>
      <w:spacing w:after="0" w:line="240" w:lineRule="auto"/>
    </w:pPr>
    <w:rPr>
      <w:sz w:val="20"/>
    </w:rPr>
    <w:tblPr>
      <w:tblStyleRowBandSize w:val="1"/>
      <w:tblStyleColBandSize w:val="1"/>
      <w:tblInd w:w="108" w:type="dxa"/>
      <w:tblBorders>
        <w:insideH w:val="single" w:sz="4" w:space="0" w:color="FFFFFF" w:themeColor="background1"/>
      </w:tblBorders>
      <w:tblCellMar>
        <w:top w:w="57" w:type="dxa"/>
        <w:left w:w="108" w:type="dxa"/>
        <w:bottom w:w="57" w:type="dxa"/>
        <w:right w:w="108" w:type="dxa"/>
      </w:tblCellMar>
    </w:tblPr>
    <w:tcPr>
      <w:shd w:val="clear" w:color="auto" w:fill="A3ADB2" w:themeFill="accent3"/>
    </w:tcPr>
    <w:tblStylePr w:type="firstRow">
      <w:pPr>
        <w:wordWrap/>
        <w:spacing w:before="0" w:beforeAutospacing="0" w:after="0" w:afterAutospacing="0" w:line="240" w:lineRule="auto"/>
        <w:jc w:val="left"/>
      </w:pPr>
      <w:rPr>
        <w:rFonts w:ascii="Corpid C1 Bold" w:hAnsi="Corpid C1 Bold"/>
        <w:b w:val="0"/>
        <w:bCs/>
        <w:color w:val="FFFFFF" w:themeColor="background1"/>
      </w:rPr>
      <w:tblPr/>
      <w:trPr>
        <w:tblHeader/>
      </w:trPr>
      <w:tcPr>
        <w:tcBorders>
          <w:top w:val="nil"/>
          <w:left w:val="nil"/>
          <w:bottom w:val="nil"/>
          <w:right w:val="nil"/>
          <w:insideH w:val="nil"/>
          <w:insideV w:val="nil"/>
          <w:tl2br w:val="nil"/>
          <w:tr2bl w:val="nil"/>
        </w:tcBorders>
        <w:shd w:val="clear" w:color="auto" w:fill="000000" w:themeFill="text1"/>
        <w:vAlign w:val="bottom"/>
      </w:tcPr>
    </w:tblStylePr>
    <w:tblStylePr w:type="lastRow">
      <w:pPr>
        <w:spacing w:before="0" w:after="0" w:line="240" w:lineRule="auto"/>
      </w:pPr>
      <w:rPr>
        <w:color w:val="auto"/>
      </w:rPr>
      <w:tblPr/>
      <w:tcPr>
        <w:tcBorders>
          <w:top w:val="single" w:sz="18" w:space="0" w:color="auto"/>
          <w:left w:val="nil"/>
          <w:bottom w:val="single" w:sz="18" w:space="0" w:color="auto"/>
          <w:right w:val="nil"/>
          <w:insideH w:val="nil"/>
          <w:insideV w:val="nil"/>
        </w:tcBorders>
        <w:shd w:val="clear" w:color="auto" w:fill="FFFFFF" w:themeFill="background1"/>
      </w:tcPr>
    </w:tblStylePr>
    <w:tblStylePr w:type="firstCol">
      <w:rPr>
        <w:b w:val="0"/>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Col">
      <w:rPr>
        <w:b w:val="0"/>
        <w:bCs/>
        <w:color w:val="FFFFFF" w:themeColor="background1"/>
      </w:rPr>
      <w:tblPr/>
      <w:tcPr>
        <w:tcBorders>
          <w:left w:val="nil"/>
          <w:right w:val="nil"/>
          <w:insideH w:val="nil"/>
          <w:insideV w:val="nil"/>
        </w:tcBorders>
        <w:shd w:val="clear" w:color="auto" w:fill="000000" w:themeFill="text1"/>
      </w:tcPr>
    </w:tblStylePr>
    <w:tblStylePr w:type="band1Vert">
      <w:tblPr/>
      <w:tcPr>
        <w:shd w:val="clear" w:color="auto" w:fill="A3ADB2" w:themeFill="accent3"/>
      </w:tcPr>
    </w:tblStylePr>
    <w:tblStylePr w:type="band1Horz">
      <w:tblPr/>
      <w:tcPr>
        <w:shd w:val="clear" w:color="auto" w:fill="FFFFFF" w:themeFill="background1"/>
      </w:tcPr>
    </w:tblStylePr>
    <w:tblStylePr w:type="band2Horz">
      <w:tblPr/>
      <w:tcPr>
        <w:shd w:val="clear" w:color="auto" w:fill="A3ADB2" w:themeFill="accent3"/>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paragraph" w:customStyle="1" w:styleId="Tablebullet2">
    <w:name w:val="Table bullet 2"/>
    <w:uiPriority w:val="3"/>
    <w:qFormat/>
    <w:rsid w:val="00B15A9B"/>
    <w:pPr>
      <w:numPr>
        <w:ilvl w:val="1"/>
        <w:numId w:val="8"/>
      </w:numPr>
      <w:spacing w:before="40" w:after="40" w:line="240" w:lineRule="auto"/>
      <w:ind w:left="568" w:hanging="284"/>
      <w:contextualSpacing/>
    </w:pPr>
    <w:rPr>
      <w:rFonts w:ascii="Corpid C1 Regular" w:hAnsi="Corpid C1 Regular" w:cs="TheAcademy-Regular"/>
      <w:sz w:val="20"/>
      <w:szCs w:val="18"/>
      <w:lang w:val="en-US"/>
      <w14:textOutline w14:w="9525" w14:cap="flat" w14:cmpd="sng" w14:algn="ctr">
        <w14:noFill/>
        <w14:prstDash w14:val="solid"/>
        <w14:round/>
      </w14:textOutline>
    </w:rPr>
  </w:style>
  <w:style w:type="paragraph" w:styleId="ListBullet">
    <w:name w:val="List Bullet"/>
    <w:basedOn w:val="Normal"/>
    <w:uiPriority w:val="1"/>
    <w:qFormat/>
    <w:rsid w:val="00E07E7F"/>
    <w:pPr>
      <w:numPr>
        <w:numId w:val="6"/>
      </w:numPr>
      <w:tabs>
        <w:tab w:val="left" w:pos="284"/>
      </w:tabs>
      <w:spacing w:before="60" w:after="60"/>
      <w:ind w:left="284" w:hanging="284"/>
    </w:pPr>
  </w:style>
  <w:style w:type="paragraph" w:styleId="ListBullet2">
    <w:name w:val="List Bullet 2"/>
    <w:basedOn w:val="Normal"/>
    <w:uiPriority w:val="1"/>
    <w:qFormat/>
    <w:rsid w:val="00E07E7F"/>
    <w:pPr>
      <w:numPr>
        <w:ilvl w:val="1"/>
        <w:numId w:val="6"/>
      </w:numPr>
      <w:spacing w:before="60" w:after="60"/>
      <w:ind w:left="568" w:hanging="284"/>
    </w:pPr>
  </w:style>
  <w:style w:type="paragraph" w:styleId="ListBullet3">
    <w:name w:val="List Bullet 3"/>
    <w:basedOn w:val="Normal"/>
    <w:uiPriority w:val="99"/>
    <w:qFormat/>
    <w:rsid w:val="00E07E7F"/>
    <w:pPr>
      <w:numPr>
        <w:ilvl w:val="2"/>
        <w:numId w:val="6"/>
      </w:numPr>
      <w:spacing w:before="60" w:after="60"/>
    </w:pPr>
  </w:style>
  <w:style w:type="paragraph" w:styleId="ListBullet4">
    <w:name w:val="List Bullet 4"/>
    <w:basedOn w:val="Normal"/>
    <w:uiPriority w:val="99"/>
    <w:qFormat/>
    <w:rsid w:val="00E07E7F"/>
    <w:pPr>
      <w:numPr>
        <w:ilvl w:val="3"/>
        <w:numId w:val="6"/>
      </w:numPr>
      <w:spacing w:before="60" w:after="60"/>
      <w:ind w:left="1135" w:hanging="284"/>
    </w:pPr>
  </w:style>
  <w:style w:type="paragraph" w:styleId="ListBullet5">
    <w:name w:val="List Bullet 5"/>
    <w:basedOn w:val="Normal"/>
    <w:uiPriority w:val="99"/>
    <w:qFormat/>
    <w:rsid w:val="00E07E7F"/>
    <w:pPr>
      <w:numPr>
        <w:ilvl w:val="4"/>
        <w:numId w:val="6"/>
      </w:numPr>
      <w:spacing w:before="60" w:after="60"/>
    </w:pPr>
  </w:style>
  <w:style w:type="character" w:styleId="Strong">
    <w:name w:val="Strong"/>
    <w:basedOn w:val="DefaultParagraphFont"/>
    <w:uiPriority w:val="22"/>
    <w:qFormat/>
    <w:rsid w:val="00C47BF3"/>
    <w:rPr>
      <w:rFonts w:ascii="Corpid C1 Bold" w:hAnsi="Corpid C1 Bold"/>
      <w:b w:val="0"/>
      <w:bCs/>
    </w:rPr>
  </w:style>
  <w:style w:type="character" w:styleId="Hyperlink">
    <w:name w:val="Hyperlink"/>
    <w:basedOn w:val="DefaultParagraphFont"/>
    <w:uiPriority w:val="99"/>
    <w:unhideWhenUsed/>
    <w:rsid w:val="00C47BF3"/>
    <w:rPr>
      <w:rFonts w:ascii="Corpid C1 Bold" w:hAnsi="Corpid C1 Bold"/>
      <w:color w:val="FF0000" w:themeColor="hyperlink"/>
      <w:u w:val="none"/>
    </w:rPr>
  </w:style>
  <w:style w:type="paragraph" w:customStyle="1" w:styleId="Header5">
    <w:name w:val="Header 5"/>
    <w:basedOn w:val="Normal"/>
    <w:uiPriority w:val="99"/>
    <w:rsid w:val="009A769E"/>
    <w:pPr>
      <w:spacing w:after="360"/>
    </w:pPr>
    <w:rPr>
      <w:rFonts w:ascii="Arial" w:eastAsia="Times New Roman" w:hAnsi="Arial" w:cs="Times New Roman"/>
      <w:color w:val="FFFFFF"/>
      <w:sz w:val="16"/>
    </w:rPr>
  </w:style>
  <w:style w:type="paragraph" w:customStyle="1" w:styleId="ResearchContact">
    <w:name w:val="Research Contact"/>
    <w:basedOn w:val="Normal"/>
    <w:qFormat/>
    <w:rsid w:val="009A769E"/>
    <w:pPr>
      <w:spacing w:line="276" w:lineRule="auto"/>
      <w:ind w:left="108"/>
    </w:pPr>
    <w:rPr>
      <w:rFonts w:ascii="Arial" w:eastAsia="Times New Roman" w:hAnsi="Arial" w:cs="Times New Roman"/>
      <w:sz w:val="16"/>
      <w:szCs w:val="16"/>
    </w:rPr>
  </w:style>
  <w:style w:type="paragraph" w:customStyle="1" w:styleId="ResearchSubheading">
    <w:name w:val="Research Subheading"/>
    <w:basedOn w:val="Normal"/>
    <w:qFormat/>
    <w:rsid w:val="009A769E"/>
    <w:pPr>
      <w:spacing w:line="276" w:lineRule="auto"/>
      <w:ind w:left="108"/>
    </w:pPr>
    <w:rPr>
      <w:rFonts w:ascii="Arial" w:eastAsia="Times New Roman" w:hAnsi="Arial" w:cs="Times New Roman"/>
      <w:b/>
    </w:rPr>
  </w:style>
  <w:style w:type="paragraph" w:customStyle="1" w:styleId="SubheadingRed">
    <w:name w:val="Subheading Red"/>
    <w:basedOn w:val="Normal"/>
    <w:qFormat/>
    <w:rsid w:val="009A769E"/>
    <w:pPr>
      <w:spacing w:after="80" w:line="264" w:lineRule="auto"/>
      <w:ind w:left="108"/>
    </w:pPr>
    <w:rPr>
      <w:rFonts w:ascii="Arial" w:eastAsia="Times New Roman" w:hAnsi="Arial" w:cs="Times New Roman"/>
      <w:b/>
      <w:noProof/>
      <w:color w:val="FF0000"/>
      <w:sz w:val="24"/>
      <w:szCs w:val="28"/>
    </w:rPr>
  </w:style>
  <w:style w:type="paragraph" w:customStyle="1" w:styleId="Header2">
    <w:name w:val="Header 2"/>
    <w:basedOn w:val="Header"/>
    <w:qFormat/>
    <w:rsid w:val="004D41CC"/>
    <w:pPr>
      <w:tabs>
        <w:tab w:val="center" w:pos="4680"/>
        <w:tab w:val="right" w:pos="9360"/>
      </w:tabs>
      <w:ind w:left="284"/>
      <w:contextualSpacing w:val="0"/>
    </w:pPr>
    <w:rPr>
      <w:rFonts w:ascii="Arial Bold" w:eastAsia="Calibri" w:hAnsi="Arial Bold" w:cs="Times New Roman"/>
      <w:b/>
      <w:color w:val="FFFFFF"/>
      <w:sz w:val="44"/>
    </w:rPr>
  </w:style>
  <w:style w:type="character" w:styleId="Emphasis">
    <w:name w:val="Emphasis"/>
    <w:basedOn w:val="DefaultParagraphFont"/>
    <w:uiPriority w:val="20"/>
    <w:qFormat/>
    <w:rsid w:val="001332E9"/>
    <w:rPr>
      <w:i/>
      <w:iCs/>
    </w:rPr>
  </w:style>
  <w:style w:type="paragraph" w:styleId="NormalWeb">
    <w:name w:val="Normal (Web)"/>
    <w:basedOn w:val="Normal"/>
    <w:uiPriority w:val="99"/>
    <w:semiHidden/>
    <w:unhideWhenUsed/>
    <w:rsid w:val="001332E9"/>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3A39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qFormat="1"/>
    <w:lsdException w:name="List Bullet 2" w:qFormat="1"/>
    <w:lsdException w:name="List Bullet 3" w:qFormat="1"/>
    <w:lsdException w:name="List Bullet 4" w:qFormat="1"/>
    <w:lsdException w:name="List Bullet 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8680B"/>
    <w:pPr>
      <w:spacing w:after="0" w:line="240" w:lineRule="auto"/>
    </w:pPr>
    <w:rPr>
      <w:sz w:val="20"/>
    </w:rPr>
  </w:style>
  <w:style w:type="paragraph" w:styleId="Heading1">
    <w:name w:val="heading 1"/>
    <w:aliases w:val="H1"/>
    <w:basedOn w:val="Normal"/>
    <w:next w:val="Bodycopy"/>
    <w:link w:val="Heading1Char"/>
    <w:uiPriority w:val="1"/>
    <w:qFormat/>
    <w:rsid w:val="008A6194"/>
    <w:pPr>
      <w:keepNext/>
      <w:spacing w:before="480" w:after="60"/>
      <w:contextualSpacing/>
      <w:outlineLvl w:val="0"/>
    </w:pPr>
    <w:rPr>
      <w:rFonts w:ascii="NAB Impact" w:eastAsiaTheme="majorEastAsia" w:hAnsi="NAB Impact" w:cstheme="majorBidi"/>
      <w:bCs/>
      <w:caps/>
      <w:color w:val="FF0000" w:themeColor="accent1"/>
      <w:sz w:val="40"/>
      <w:szCs w:val="28"/>
    </w:rPr>
  </w:style>
  <w:style w:type="paragraph" w:styleId="Heading2">
    <w:name w:val="heading 2"/>
    <w:aliases w:val="H2"/>
    <w:basedOn w:val="Normal"/>
    <w:next w:val="Bodycopy"/>
    <w:link w:val="Heading2Char"/>
    <w:uiPriority w:val="1"/>
    <w:qFormat/>
    <w:rsid w:val="00216CC9"/>
    <w:pPr>
      <w:keepNext/>
      <w:keepLines/>
      <w:spacing w:before="120" w:after="60"/>
      <w:contextualSpacing/>
      <w:outlineLvl w:val="1"/>
    </w:pPr>
    <w:rPr>
      <w:rFonts w:asciiTheme="majorHAnsi" w:eastAsiaTheme="majorEastAsia" w:hAnsiTheme="majorHAnsi" w:cstheme="majorBidi"/>
      <w:bCs/>
      <w:sz w:val="24"/>
      <w:szCs w:val="26"/>
    </w:rPr>
  </w:style>
  <w:style w:type="paragraph" w:styleId="Heading3">
    <w:name w:val="heading 3"/>
    <w:aliases w:val="H3"/>
    <w:basedOn w:val="Normal"/>
    <w:next w:val="Bodycopy"/>
    <w:link w:val="Heading3Char"/>
    <w:uiPriority w:val="1"/>
    <w:qFormat/>
    <w:rsid w:val="00216CC9"/>
    <w:pPr>
      <w:keepNext/>
      <w:keepLines/>
      <w:spacing w:before="120" w:after="60"/>
      <w:contextualSpacing/>
      <w:outlineLvl w:val="2"/>
    </w:pPr>
    <w:rPr>
      <w:rFonts w:asciiTheme="majorHAnsi" w:eastAsiaTheme="majorEastAsia" w:hAnsiTheme="majorHAnsi"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287"/>
    <w:pPr>
      <w:contextualSpacing/>
    </w:pPr>
    <w:rPr>
      <w:rFonts w:ascii="Corpid C1 Bold" w:hAnsi="Corpid C1 Bold"/>
      <w:sz w:val="18"/>
    </w:rPr>
  </w:style>
  <w:style w:type="character" w:customStyle="1" w:styleId="HeaderChar">
    <w:name w:val="Header Char"/>
    <w:basedOn w:val="DefaultParagraphFont"/>
    <w:link w:val="Header"/>
    <w:uiPriority w:val="99"/>
    <w:rsid w:val="00F11287"/>
    <w:rPr>
      <w:rFonts w:ascii="Corpid C1 Bold" w:hAnsi="Corpid C1 Bold"/>
      <w:sz w:val="18"/>
    </w:rPr>
  </w:style>
  <w:style w:type="paragraph" w:customStyle="1" w:styleId="Tabletext">
    <w:name w:val="Table text"/>
    <w:uiPriority w:val="2"/>
    <w:qFormat/>
    <w:rsid w:val="005E1B43"/>
    <w:pPr>
      <w:spacing w:before="40" w:after="40" w:line="240" w:lineRule="auto"/>
    </w:pPr>
    <w:rPr>
      <w:rFonts w:ascii="Corpid C1 Regular" w:hAnsi="Corpid C1 Regular" w:cs="TheAcademy-Regular"/>
      <w:sz w:val="20"/>
      <w:szCs w:val="18"/>
      <w:lang w:val="en-US"/>
      <w14:textOutline w14:w="9525" w14:cap="flat" w14:cmpd="sng" w14:algn="ctr">
        <w14:noFill/>
        <w14:prstDash w14:val="solid"/>
        <w14:round/>
      </w14:textOutline>
    </w:rPr>
  </w:style>
  <w:style w:type="paragraph" w:customStyle="1" w:styleId="Bodycopy">
    <w:name w:val="Body copy"/>
    <w:qFormat/>
    <w:rsid w:val="00905DC0"/>
    <w:pPr>
      <w:suppressAutoHyphens/>
      <w:autoSpaceDE w:val="0"/>
      <w:autoSpaceDN w:val="0"/>
      <w:adjustRightInd w:val="0"/>
      <w:spacing w:before="120" w:after="120" w:line="240" w:lineRule="auto"/>
      <w:textAlignment w:val="center"/>
    </w:pPr>
    <w:rPr>
      <w:rFonts w:ascii="Corpid C1 Regular" w:hAnsi="Corpid C1 Regular" w:cs="TheAcademy-Regular"/>
      <w:color w:val="000000"/>
      <w:sz w:val="20"/>
      <w:szCs w:val="20"/>
      <w:lang w:val="en-GB"/>
    </w:rPr>
  </w:style>
  <w:style w:type="paragraph" w:styleId="Subtitle">
    <w:name w:val="Subtitle"/>
    <w:basedOn w:val="Normal"/>
    <w:link w:val="SubtitleChar"/>
    <w:uiPriority w:val="99"/>
    <w:rsid w:val="008F3FC0"/>
    <w:pPr>
      <w:numPr>
        <w:ilvl w:val="1"/>
      </w:numPr>
      <w:contextualSpacing/>
    </w:pPr>
    <w:rPr>
      <w:rFonts w:eastAsiaTheme="majorEastAsia" w:cstheme="majorBidi"/>
      <w:iCs/>
      <w:color w:val="FFFFFF" w:themeColor="background1"/>
      <w:sz w:val="32"/>
      <w:szCs w:val="24"/>
    </w:rPr>
  </w:style>
  <w:style w:type="character" w:customStyle="1" w:styleId="SubtitleChar">
    <w:name w:val="Subtitle Char"/>
    <w:basedOn w:val="DefaultParagraphFont"/>
    <w:link w:val="Subtitle"/>
    <w:uiPriority w:val="99"/>
    <w:rsid w:val="008F3FC0"/>
    <w:rPr>
      <w:rFonts w:eastAsiaTheme="majorEastAsia" w:cstheme="majorBidi"/>
      <w:iCs/>
      <w:color w:val="FFFFFF" w:themeColor="background1"/>
      <w:sz w:val="32"/>
      <w:szCs w:val="24"/>
    </w:rPr>
  </w:style>
  <w:style w:type="paragraph" w:customStyle="1" w:styleId="Source">
    <w:name w:val="Source"/>
    <w:uiPriority w:val="2"/>
    <w:qFormat/>
    <w:rsid w:val="008F509B"/>
    <w:pPr>
      <w:spacing w:before="120" w:after="240" w:line="240" w:lineRule="auto"/>
      <w:contextualSpacing/>
    </w:pPr>
    <w:rPr>
      <w:rFonts w:ascii="Corpid C1 Regular" w:hAnsi="Corpid C1 Regular" w:cs="TheAcademy-Italic"/>
      <w:iCs/>
      <w:color w:val="000000"/>
      <w:sz w:val="18"/>
      <w:szCs w:val="18"/>
      <w:lang w:val="en-GB"/>
    </w:rPr>
  </w:style>
  <w:style w:type="paragraph" w:customStyle="1" w:styleId="Calltoaction">
    <w:name w:val="Call to action"/>
    <w:next w:val="Bodycopy"/>
    <w:uiPriority w:val="2"/>
    <w:qFormat/>
    <w:rsid w:val="00216CC9"/>
    <w:pPr>
      <w:tabs>
        <w:tab w:val="left" w:pos="160"/>
        <w:tab w:val="left" w:pos="320"/>
      </w:tabs>
      <w:spacing w:before="240" w:after="240" w:line="240" w:lineRule="auto"/>
      <w:contextualSpacing/>
    </w:pPr>
    <w:rPr>
      <w:rFonts w:ascii="Corpid C1 Bold" w:hAnsi="Corpid C1 Bold" w:cs="TheAcademy-Bold"/>
      <w:bCs/>
      <w:color w:val="FF0000"/>
      <w:sz w:val="20"/>
      <w:szCs w:val="20"/>
      <w:lang w:val="en-GB"/>
    </w:rPr>
  </w:style>
  <w:style w:type="paragraph" w:customStyle="1" w:styleId="Tableheading">
    <w:name w:val="Table heading"/>
    <w:uiPriority w:val="2"/>
    <w:qFormat/>
    <w:rsid w:val="005E1B43"/>
    <w:pPr>
      <w:suppressAutoHyphens/>
      <w:autoSpaceDE w:val="0"/>
      <w:autoSpaceDN w:val="0"/>
      <w:adjustRightInd w:val="0"/>
      <w:spacing w:before="40" w:after="40" w:line="240" w:lineRule="auto"/>
      <w:textAlignment w:val="center"/>
    </w:pPr>
    <w:rPr>
      <w:rFonts w:ascii="Corpid C1 Bold" w:hAnsi="Corpid C1 Bold" w:cs="TheAcademy-Regular"/>
      <w:color w:val="FFFFFF" w:themeColor="background1"/>
      <w:sz w:val="20"/>
      <w:szCs w:val="18"/>
      <w:lang w:val="en-US"/>
      <w14:textOutline w14:w="9525" w14:cap="flat" w14:cmpd="sng" w14:algn="ctr">
        <w14:noFill/>
        <w14:prstDash w14:val="solid"/>
        <w14:round/>
      </w14:textOutline>
    </w:rPr>
  </w:style>
  <w:style w:type="paragraph" w:customStyle="1" w:styleId="Tablebullet1">
    <w:name w:val="Table bullet 1"/>
    <w:uiPriority w:val="3"/>
    <w:qFormat/>
    <w:rsid w:val="009A0FA0"/>
    <w:pPr>
      <w:numPr>
        <w:numId w:val="8"/>
      </w:numPr>
      <w:tabs>
        <w:tab w:val="left" w:pos="284"/>
      </w:tabs>
      <w:spacing w:before="40" w:after="40" w:line="240" w:lineRule="auto"/>
    </w:pPr>
    <w:rPr>
      <w:rFonts w:ascii="Corpid C1 Regular" w:hAnsi="Corpid C1 Regular" w:cs="TheAcademy-Regular"/>
      <w:sz w:val="20"/>
      <w:szCs w:val="18"/>
      <w:lang w:val="en-US"/>
      <w14:textOutline w14:w="9525" w14:cap="flat" w14:cmpd="sng" w14:algn="ctr">
        <w14:noFill/>
        <w14:prstDash w14:val="solid"/>
        <w14:round/>
      </w14:textOutline>
    </w:rPr>
  </w:style>
  <w:style w:type="table" w:styleId="TableGrid">
    <w:name w:val="Table Grid"/>
    <w:basedOn w:val="TableNormal"/>
    <w:uiPriority w:val="59"/>
    <w:rsid w:val="00A50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author">
    <w:name w:val="Date/author"/>
    <w:uiPriority w:val="99"/>
    <w:rsid w:val="00425DBD"/>
    <w:pPr>
      <w:spacing w:after="0" w:line="240" w:lineRule="auto"/>
      <w:contextualSpacing/>
    </w:pPr>
    <w:rPr>
      <w:rFonts w:ascii="Corpid C1 Heavy" w:hAnsi="Corpid C1 Heavy" w:cs="TheAcademy-Regular"/>
      <w:color w:val="FFFFFF" w:themeColor="background1"/>
      <w:spacing w:val="6"/>
      <w:sz w:val="24"/>
      <w:szCs w:val="18"/>
      <w:lang w:val="en-GB"/>
    </w:rPr>
  </w:style>
  <w:style w:type="paragraph" w:customStyle="1" w:styleId="Intro">
    <w:name w:val="Intro"/>
    <w:basedOn w:val="Normal"/>
    <w:uiPriority w:val="1"/>
    <w:qFormat/>
    <w:rsid w:val="000C344C"/>
    <w:pPr>
      <w:autoSpaceDE w:val="0"/>
      <w:autoSpaceDN w:val="0"/>
      <w:adjustRightInd w:val="0"/>
      <w:spacing w:after="480"/>
      <w:contextualSpacing/>
      <w:textAlignment w:val="center"/>
    </w:pPr>
    <w:rPr>
      <w:rFonts w:cs="TheAcademy-Regular"/>
      <w:color w:val="000000"/>
      <w:sz w:val="28"/>
      <w:szCs w:val="28"/>
      <w:lang w:val="en-GB"/>
    </w:rPr>
  </w:style>
  <w:style w:type="paragraph" w:styleId="BalloonText">
    <w:name w:val="Balloon Text"/>
    <w:basedOn w:val="Normal"/>
    <w:link w:val="BalloonTextChar"/>
    <w:uiPriority w:val="99"/>
    <w:semiHidden/>
    <w:unhideWhenUsed/>
    <w:rsid w:val="00A5066D"/>
    <w:rPr>
      <w:rFonts w:ascii="Tahoma" w:hAnsi="Tahoma" w:cs="Tahoma"/>
      <w:sz w:val="16"/>
      <w:szCs w:val="16"/>
    </w:rPr>
  </w:style>
  <w:style w:type="character" w:customStyle="1" w:styleId="BalloonTextChar">
    <w:name w:val="Balloon Text Char"/>
    <w:basedOn w:val="DefaultParagraphFont"/>
    <w:link w:val="BalloonText"/>
    <w:uiPriority w:val="99"/>
    <w:semiHidden/>
    <w:rsid w:val="00A5066D"/>
    <w:rPr>
      <w:rFonts w:ascii="Tahoma" w:hAnsi="Tahoma" w:cs="Tahoma"/>
      <w:sz w:val="16"/>
      <w:szCs w:val="16"/>
    </w:rPr>
  </w:style>
  <w:style w:type="paragraph" w:styleId="Footer">
    <w:name w:val="footer"/>
    <w:basedOn w:val="Pageno"/>
    <w:link w:val="FooterChar"/>
    <w:uiPriority w:val="99"/>
    <w:unhideWhenUsed/>
    <w:rsid w:val="000C344C"/>
    <w:rPr>
      <w:sz w:val="16"/>
    </w:rPr>
  </w:style>
  <w:style w:type="character" w:customStyle="1" w:styleId="FooterChar">
    <w:name w:val="Footer Char"/>
    <w:basedOn w:val="DefaultParagraphFont"/>
    <w:link w:val="Footer"/>
    <w:uiPriority w:val="99"/>
    <w:rsid w:val="000C344C"/>
    <w:rPr>
      <w:rFonts w:ascii="Corpid C1 Regular" w:hAnsi="Corpid C1 Regular"/>
      <w:sz w:val="16"/>
    </w:rPr>
  </w:style>
  <w:style w:type="paragraph" w:customStyle="1" w:styleId="Pageno">
    <w:name w:val="Page no."/>
    <w:rsid w:val="000C344C"/>
    <w:pPr>
      <w:tabs>
        <w:tab w:val="right" w:pos="10206"/>
      </w:tabs>
      <w:spacing w:after="0" w:line="240" w:lineRule="auto"/>
    </w:pPr>
    <w:rPr>
      <w:rFonts w:ascii="Corpid C1 Regular" w:hAnsi="Corpid C1 Regular"/>
      <w:sz w:val="20"/>
    </w:rPr>
  </w:style>
  <w:style w:type="paragraph" w:styleId="Title">
    <w:name w:val="Title"/>
    <w:basedOn w:val="Normal"/>
    <w:link w:val="TitleChar"/>
    <w:uiPriority w:val="99"/>
    <w:rsid w:val="008A6194"/>
    <w:pPr>
      <w:contextualSpacing/>
    </w:pPr>
    <w:rPr>
      <w:rFonts w:ascii="NAB Impact" w:eastAsiaTheme="majorEastAsia" w:hAnsi="NAB Impact" w:cstheme="majorBidi"/>
      <w:color w:val="FFFFFF" w:themeColor="background1"/>
      <w:kern w:val="28"/>
      <w:sz w:val="72"/>
      <w:szCs w:val="52"/>
    </w:rPr>
  </w:style>
  <w:style w:type="character" w:customStyle="1" w:styleId="TitleChar">
    <w:name w:val="Title Char"/>
    <w:basedOn w:val="DefaultParagraphFont"/>
    <w:link w:val="Title"/>
    <w:uiPriority w:val="99"/>
    <w:rsid w:val="008A6194"/>
    <w:rPr>
      <w:rFonts w:ascii="NAB Impact" w:eastAsiaTheme="majorEastAsia" w:hAnsi="NAB Impact" w:cstheme="majorBidi"/>
      <w:color w:val="FFFFFF" w:themeColor="background1"/>
      <w:kern w:val="28"/>
      <w:sz w:val="72"/>
      <w:szCs w:val="52"/>
    </w:rPr>
  </w:style>
  <w:style w:type="character" w:customStyle="1" w:styleId="Heading1Char">
    <w:name w:val="Heading 1 Char"/>
    <w:aliases w:val="H1 Char"/>
    <w:basedOn w:val="DefaultParagraphFont"/>
    <w:link w:val="Heading1"/>
    <w:uiPriority w:val="1"/>
    <w:rsid w:val="008A6194"/>
    <w:rPr>
      <w:rFonts w:ascii="NAB Impact" w:eastAsiaTheme="majorEastAsia" w:hAnsi="NAB Impact" w:cstheme="majorBidi"/>
      <w:bCs/>
      <w:caps/>
      <w:color w:val="FF0000" w:themeColor="accent1"/>
      <w:sz w:val="40"/>
      <w:szCs w:val="28"/>
    </w:rPr>
  </w:style>
  <w:style w:type="character" w:customStyle="1" w:styleId="Heading2Char">
    <w:name w:val="Heading 2 Char"/>
    <w:aliases w:val="H2 Char"/>
    <w:basedOn w:val="DefaultParagraphFont"/>
    <w:link w:val="Heading2"/>
    <w:uiPriority w:val="1"/>
    <w:rsid w:val="00C47BF3"/>
    <w:rPr>
      <w:rFonts w:asciiTheme="majorHAnsi" w:eastAsiaTheme="majorEastAsia" w:hAnsiTheme="majorHAnsi" w:cstheme="majorBidi"/>
      <w:bCs/>
      <w:sz w:val="24"/>
      <w:szCs w:val="26"/>
    </w:rPr>
  </w:style>
  <w:style w:type="character" w:customStyle="1" w:styleId="Heading3Char">
    <w:name w:val="Heading 3 Char"/>
    <w:aliases w:val="H3 Char"/>
    <w:basedOn w:val="DefaultParagraphFont"/>
    <w:link w:val="Heading3"/>
    <w:uiPriority w:val="1"/>
    <w:rsid w:val="00C47BF3"/>
    <w:rPr>
      <w:rFonts w:asciiTheme="majorHAnsi" w:eastAsiaTheme="majorEastAsia" w:hAnsiTheme="majorHAnsi" w:cstheme="majorBidi"/>
      <w:bCs/>
      <w:sz w:val="20"/>
    </w:rPr>
  </w:style>
  <w:style w:type="table" w:customStyle="1" w:styleId="nabTabledesign1">
    <w:name w:val="nab Table design 1"/>
    <w:basedOn w:val="TableNormal"/>
    <w:uiPriority w:val="64"/>
    <w:rsid w:val="00E161E0"/>
    <w:pPr>
      <w:spacing w:after="0" w:line="240" w:lineRule="auto"/>
    </w:pPr>
    <w:rPr>
      <w:sz w:val="20"/>
    </w:rPr>
    <w:tblPr>
      <w:tblStyleRowBandSize w:val="1"/>
      <w:tblStyleColBandSize w:val="1"/>
      <w:tblInd w:w="108" w:type="dxa"/>
      <w:tblBorders>
        <w:bottom w:val="single" w:sz="4" w:space="0" w:color="auto"/>
        <w:insideH w:val="single" w:sz="4" w:space="0" w:color="auto"/>
      </w:tblBorders>
      <w:tblCellMar>
        <w:top w:w="57" w:type="dxa"/>
        <w:left w:w="108" w:type="dxa"/>
        <w:bottom w:w="57" w:type="dxa"/>
        <w:right w:w="108" w:type="dxa"/>
      </w:tblCellMar>
    </w:tblPr>
    <w:tcPr>
      <w:shd w:val="clear" w:color="auto" w:fill="auto"/>
    </w:tcPr>
    <w:tblStylePr w:type="firstRow">
      <w:pPr>
        <w:wordWrap/>
        <w:spacing w:before="0" w:beforeAutospacing="0" w:after="0" w:afterAutospacing="0" w:line="240" w:lineRule="auto"/>
        <w:jc w:val="left"/>
      </w:pPr>
      <w:rPr>
        <w:rFonts w:ascii="Corpid C1 Bold" w:hAnsi="Corpid C1 Bold"/>
        <w:b w:val="0"/>
        <w:bCs/>
        <w:color w:val="FFFFFF" w:themeColor="background1"/>
      </w:rPr>
      <w:tblPr/>
      <w:trPr>
        <w:tblHeader/>
      </w:trPr>
      <w:tcPr>
        <w:tcBorders>
          <w:top w:val="nil"/>
          <w:left w:val="nil"/>
          <w:bottom w:val="nil"/>
          <w:right w:val="nil"/>
          <w:insideH w:val="nil"/>
          <w:insideV w:val="nil"/>
          <w:tl2br w:val="nil"/>
          <w:tr2bl w:val="nil"/>
        </w:tcBorders>
        <w:shd w:val="clear" w:color="auto" w:fill="000000" w:themeFill="text1"/>
        <w:vAlign w:val="bottom"/>
      </w:tcPr>
    </w:tblStylePr>
    <w:tblStylePr w:type="lastRow">
      <w:pPr>
        <w:spacing w:before="0" w:after="0" w:line="240" w:lineRule="auto"/>
      </w:pPr>
      <w:rPr>
        <w:color w:val="auto"/>
      </w:rPr>
      <w:tblPr/>
      <w:tcPr>
        <w:tcBorders>
          <w:top w:val="single" w:sz="18" w:space="0" w:color="auto"/>
          <w:left w:val="nil"/>
          <w:bottom w:val="single" w:sz="18" w:space="0" w:color="auto"/>
          <w:right w:val="nil"/>
          <w:insideH w:val="nil"/>
          <w:insideV w:val="nil"/>
        </w:tcBorders>
        <w:shd w:val="clear" w:color="auto" w:fill="FFFFFF" w:themeFill="background1"/>
      </w:tcPr>
    </w:tblStylePr>
    <w:tblStylePr w:type="firstCol">
      <w:rPr>
        <w:b w:val="0"/>
        <w:bCs/>
        <w:color w:val="auto"/>
      </w:rPr>
    </w:tblStylePr>
    <w:tblStylePr w:type="lastCol">
      <w:rPr>
        <w:b w:val="0"/>
        <w:bCs/>
        <w:color w:val="auto"/>
      </w:rPr>
    </w:tblStylePr>
    <w:tblStylePr w:type="band1Horz">
      <w:tblPr/>
      <w:tcPr>
        <w:shd w:val="clear" w:color="auto" w:fill="FFFFFF" w:themeFill="background1"/>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paragraph" w:styleId="NoSpacing">
    <w:name w:val="No Spacing"/>
    <w:uiPriority w:val="99"/>
    <w:qFormat/>
    <w:rsid w:val="00C93F55"/>
    <w:pPr>
      <w:spacing w:after="0" w:line="240" w:lineRule="auto"/>
    </w:pPr>
  </w:style>
  <w:style w:type="table" w:customStyle="1" w:styleId="nabTabledesign2">
    <w:name w:val="nab Table design 2"/>
    <w:basedOn w:val="TableNormal"/>
    <w:uiPriority w:val="64"/>
    <w:rsid w:val="00EB0F82"/>
    <w:pPr>
      <w:spacing w:after="0" w:line="240" w:lineRule="auto"/>
    </w:pPr>
    <w:rPr>
      <w:sz w:val="20"/>
    </w:rPr>
    <w:tblPr>
      <w:tblStyleRowBandSize w:val="1"/>
      <w:tblStyleColBandSize w:val="1"/>
      <w:tblInd w:w="108" w:type="dxa"/>
      <w:tblBorders>
        <w:insideH w:val="single" w:sz="4" w:space="0" w:color="FFFFFF" w:themeColor="background1"/>
      </w:tblBorders>
      <w:tblCellMar>
        <w:top w:w="57" w:type="dxa"/>
        <w:left w:w="108" w:type="dxa"/>
        <w:bottom w:w="57" w:type="dxa"/>
        <w:right w:w="108" w:type="dxa"/>
      </w:tblCellMar>
    </w:tblPr>
    <w:tcPr>
      <w:shd w:val="clear" w:color="auto" w:fill="A3ADB2" w:themeFill="accent3"/>
    </w:tcPr>
    <w:tblStylePr w:type="firstRow">
      <w:pPr>
        <w:wordWrap/>
        <w:spacing w:before="0" w:beforeAutospacing="0" w:after="0" w:afterAutospacing="0" w:line="240" w:lineRule="auto"/>
        <w:jc w:val="left"/>
      </w:pPr>
      <w:rPr>
        <w:rFonts w:ascii="Corpid C1 Bold" w:hAnsi="Corpid C1 Bold"/>
        <w:b w:val="0"/>
        <w:bCs/>
        <w:color w:val="FFFFFF" w:themeColor="background1"/>
      </w:rPr>
      <w:tblPr/>
      <w:trPr>
        <w:tblHeader/>
      </w:trPr>
      <w:tcPr>
        <w:tcBorders>
          <w:top w:val="nil"/>
          <w:left w:val="nil"/>
          <w:bottom w:val="nil"/>
          <w:right w:val="nil"/>
          <w:insideH w:val="nil"/>
          <w:insideV w:val="nil"/>
          <w:tl2br w:val="nil"/>
          <w:tr2bl w:val="nil"/>
        </w:tcBorders>
        <w:shd w:val="clear" w:color="auto" w:fill="000000" w:themeFill="text1"/>
        <w:vAlign w:val="bottom"/>
      </w:tcPr>
    </w:tblStylePr>
    <w:tblStylePr w:type="lastRow">
      <w:pPr>
        <w:spacing w:before="0" w:after="0" w:line="240" w:lineRule="auto"/>
      </w:pPr>
      <w:rPr>
        <w:color w:val="auto"/>
      </w:rPr>
      <w:tblPr/>
      <w:tcPr>
        <w:tcBorders>
          <w:top w:val="single" w:sz="18" w:space="0" w:color="auto"/>
          <w:left w:val="nil"/>
          <w:bottom w:val="single" w:sz="18" w:space="0" w:color="auto"/>
          <w:right w:val="nil"/>
          <w:insideH w:val="nil"/>
          <w:insideV w:val="nil"/>
        </w:tcBorders>
        <w:shd w:val="clear" w:color="auto" w:fill="FFFFFF" w:themeFill="background1"/>
      </w:tcPr>
    </w:tblStylePr>
    <w:tblStylePr w:type="firstCol">
      <w:rPr>
        <w:b w:val="0"/>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Col">
      <w:rPr>
        <w:b w:val="0"/>
        <w:bCs/>
        <w:color w:val="FFFFFF" w:themeColor="background1"/>
      </w:rPr>
      <w:tblPr/>
      <w:tcPr>
        <w:tcBorders>
          <w:left w:val="nil"/>
          <w:right w:val="nil"/>
          <w:insideH w:val="nil"/>
          <w:insideV w:val="nil"/>
        </w:tcBorders>
        <w:shd w:val="clear" w:color="auto" w:fill="000000" w:themeFill="text1"/>
      </w:tcPr>
    </w:tblStylePr>
    <w:tblStylePr w:type="band1Vert">
      <w:tblPr/>
      <w:tcPr>
        <w:shd w:val="clear" w:color="auto" w:fill="A3ADB2" w:themeFill="accent3"/>
      </w:tcPr>
    </w:tblStylePr>
    <w:tblStylePr w:type="band1Horz">
      <w:tblPr/>
      <w:tcPr>
        <w:shd w:val="clear" w:color="auto" w:fill="FFFFFF" w:themeFill="background1"/>
      </w:tcPr>
    </w:tblStylePr>
    <w:tblStylePr w:type="band2Horz">
      <w:tblPr/>
      <w:tcPr>
        <w:shd w:val="clear" w:color="auto" w:fill="A3ADB2" w:themeFill="accent3"/>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paragraph" w:customStyle="1" w:styleId="Tablebullet2">
    <w:name w:val="Table bullet 2"/>
    <w:uiPriority w:val="3"/>
    <w:qFormat/>
    <w:rsid w:val="00B15A9B"/>
    <w:pPr>
      <w:numPr>
        <w:ilvl w:val="1"/>
        <w:numId w:val="8"/>
      </w:numPr>
      <w:spacing w:before="40" w:after="40" w:line="240" w:lineRule="auto"/>
      <w:ind w:left="568" w:hanging="284"/>
      <w:contextualSpacing/>
    </w:pPr>
    <w:rPr>
      <w:rFonts w:ascii="Corpid C1 Regular" w:hAnsi="Corpid C1 Regular" w:cs="TheAcademy-Regular"/>
      <w:sz w:val="20"/>
      <w:szCs w:val="18"/>
      <w:lang w:val="en-US"/>
      <w14:textOutline w14:w="9525" w14:cap="flat" w14:cmpd="sng" w14:algn="ctr">
        <w14:noFill/>
        <w14:prstDash w14:val="solid"/>
        <w14:round/>
      </w14:textOutline>
    </w:rPr>
  </w:style>
  <w:style w:type="paragraph" w:styleId="ListBullet">
    <w:name w:val="List Bullet"/>
    <w:basedOn w:val="Normal"/>
    <w:uiPriority w:val="1"/>
    <w:qFormat/>
    <w:rsid w:val="00E07E7F"/>
    <w:pPr>
      <w:numPr>
        <w:numId w:val="6"/>
      </w:numPr>
      <w:tabs>
        <w:tab w:val="left" w:pos="284"/>
      </w:tabs>
      <w:spacing w:before="60" w:after="60"/>
      <w:ind w:left="284" w:hanging="284"/>
    </w:pPr>
  </w:style>
  <w:style w:type="paragraph" w:styleId="ListBullet2">
    <w:name w:val="List Bullet 2"/>
    <w:basedOn w:val="Normal"/>
    <w:uiPriority w:val="1"/>
    <w:qFormat/>
    <w:rsid w:val="00E07E7F"/>
    <w:pPr>
      <w:numPr>
        <w:ilvl w:val="1"/>
        <w:numId w:val="6"/>
      </w:numPr>
      <w:spacing w:before="60" w:after="60"/>
      <w:ind w:left="568" w:hanging="284"/>
    </w:pPr>
  </w:style>
  <w:style w:type="paragraph" w:styleId="ListBullet3">
    <w:name w:val="List Bullet 3"/>
    <w:basedOn w:val="Normal"/>
    <w:uiPriority w:val="99"/>
    <w:qFormat/>
    <w:rsid w:val="00E07E7F"/>
    <w:pPr>
      <w:numPr>
        <w:ilvl w:val="2"/>
        <w:numId w:val="6"/>
      </w:numPr>
      <w:spacing w:before="60" w:after="60"/>
    </w:pPr>
  </w:style>
  <w:style w:type="paragraph" w:styleId="ListBullet4">
    <w:name w:val="List Bullet 4"/>
    <w:basedOn w:val="Normal"/>
    <w:uiPriority w:val="99"/>
    <w:qFormat/>
    <w:rsid w:val="00E07E7F"/>
    <w:pPr>
      <w:numPr>
        <w:ilvl w:val="3"/>
        <w:numId w:val="6"/>
      </w:numPr>
      <w:spacing w:before="60" w:after="60"/>
      <w:ind w:left="1135" w:hanging="284"/>
    </w:pPr>
  </w:style>
  <w:style w:type="paragraph" w:styleId="ListBullet5">
    <w:name w:val="List Bullet 5"/>
    <w:basedOn w:val="Normal"/>
    <w:uiPriority w:val="99"/>
    <w:qFormat/>
    <w:rsid w:val="00E07E7F"/>
    <w:pPr>
      <w:numPr>
        <w:ilvl w:val="4"/>
        <w:numId w:val="6"/>
      </w:numPr>
      <w:spacing w:before="60" w:after="60"/>
    </w:pPr>
  </w:style>
  <w:style w:type="character" w:styleId="Strong">
    <w:name w:val="Strong"/>
    <w:basedOn w:val="DefaultParagraphFont"/>
    <w:uiPriority w:val="22"/>
    <w:qFormat/>
    <w:rsid w:val="00C47BF3"/>
    <w:rPr>
      <w:rFonts w:ascii="Corpid C1 Bold" w:hAnsi="Corpid C1 Bold"/>
      <w:b w:val="0"/>
      <w:bCs/>
    </w:rPr>
  </w:style>
  <w:style w:type="character" w:styleId="Hyperlink">
    <w:name w:val="Hyperlink"/>
    <w:basedOn w:val="DefaultParagraphFont"/>
    <w:uiPriority w:val="99"/>
    <w:unhideWhenUsed/>
    <w:rsid w:val="00C47BF3"/>
    <w:rPr>
      <w:rFonts w:ascii="Corpid C1 Bold" w:hAnsi="Corpid C1 Bold"/>
      <w:color w:val="FF0000" w:themeColor="hyperlink"/>
      <w:u w:val="none"/>
    </w:rPr>
  </w:style>
  <w:style w:type="paragraph" w:customStyle="1" w:styleId="Header5">
    <w:name w:val="Header 5"/>
    <w:basedOn w:val="Normal"/>
    <w:uiPriority w:val="99"/>
    <w:rsid w:val="009A769E"/>
    <w:pPr>
      <w:spacing w:after="360"/>
    </w:pPr>
    <w:rPr>
      <w:rFonts w:ascii="Arial" w:eastAsia="Times New Roman" w:hAnsi="Arial" w:cs="Times New Roman"/>
      <w:color w:val="FFFFFF"/>
      <w:sz w:val="16"/>
    </w:rPr>
  </w:style>
  <w:style w:type="paragraph" w:customStyle="1" w:styleId="ResearchContact">
    <w:name w:val="Research Contact"/>
    <w:basedOn w:val="Normal"/>
    <w:qFormat/>
    <w:rsid w:val="009A769E"/>
    <w:pPr>
      <w:spacing w:line="276" w:lineRule="auto"/>
      <w:ind w:left="108"/>
    </w:pPr>
    <w:rPr>
      <w:rFonts w:ascii="Arial" w:eastAsia="Times New Roman" w:hAnsi="Arial" w:cs="Times New Roman"/>
      <w:sz w:val="16"/>
      <w:szCs w:val="16"/>
    </w:rPr>
  </w:style>
  <w:style w:type="paragraph" w:customStyle="1" w:styleId="ResearchSubheading">
    <w:name w:val="Research Subheading"/>
    <w:basedOn w:val="Normal"/>
    <w:qFormat/>
    <w:rsid w:val="009A769E"/>
    <w:pPr>
      <w:spacing w:line="276" w:lineRule="auto"/>
      <w:ind w:left="108"/>
    </w:pPr>
    <w:rPr>
      <w:rFonts w:ascii="Arial" w:eastAsia="Times New Roman" w:hAnsi="Arial" w:cs="Times New Roman"/>
      <w:b/>
    </w:rPr>
  </w:style>
  <w:style w:type="paragraph" w:customStyle="1" w:styleId="SubheadingRed">
    <w:name w:val="Subheading Red"/>
    <w:basedOn w:val="Normal"/>
    <w:qFormat/>
    <w:rsid w:val="009A769E"/>
    <w:pPr>
      <w:spacing w:after="80" w:line="264" w:lineRule="auto"/>
      <w:ind w:left="108"/>
    </w:pPr>
    <w:rPr>
      <w:rFonts w:ascii="Arial" w:eastAsia="Times New Roman" w:hAnsi="Arial" w:cs="Times New Roman"/>
      <w:b/>
      <w:noProof/>
      <w:color w:val="FF0000"/>
      <w:sz w:val="24"/>
      <w:szCs w:val="28"/>
    </w:rPr>
  </w:style>
  <w:style w:type="paragraph" w:customStyle="1" w:styleId="Header2">
    <w:name w:val="Header 2"/>
    <w:basedOn w:val="Header"/>
    <w:qFormat/>
    <w:rsid w:val="004D41CC"/>
    <w:pPr>
      <w:tabs>
        <w:tab w:val="center" w:pos="4680"/>
        <w:tab w:val="right" w:pos="9360"/>
      </w:tabs>
      <w:ind w:left="284"/>
      <w:contextualSpacing w:val="0"/>
    </w:pPr>
    <w:rPr>
      <w:rFonts w:ascii="Arial Bold" w:eastAsia="Calibri" w:hAnsi="Arial Bold" w:cs="Times New Roman"/>
      <w:b/>
      <w:color w:val="FFFFFF"/>
      <w:sz w:val="44"/>
    </w:rPr>
  </w:style>
  <w:style w:type="character" w:styleId="Emphasis">
    <w:name w:val="Emphasis"/>
    <w:basedOn w:val="DefaultParagraphFont"/>
    <w:uiPriority w:val="20"/>
    <w:qFormat/>
    <w:rsid w:val="001332E9"/>
    <w:rPr>
      <w:i/>
      <w:iCs/>
    </w:rPr>
  </w:style>
  <w:style w:type="paragraph" w:styleId="NormalWeb">
    <w:name w:val="Normal (Web)"/>
    <w:basedOn w:val="Normal"/>
    <w:uiPriority w:val="99"/>
    <w:semiHidden/>
    <w:unhideWhenUsed/>
    <w:rsid w:val="001332E9"/>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3A39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09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yperlink" Target="mailto:Robert.De.Iure@nab.com.au"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mailto:Dean.Pearson@nab.com.au"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neymanagement.com.au/videos/practice-management-series-%E2%80%93-ross-barnwell-nab?mkt_tok=eyJpIjoiTURrMVlUazNZemRrTXpVMiIsInQiOiIyTkV5Q0RNdWNXUE9yZ0dIK1YrUzBrdVdDSWVZeDZwM3RTNVluaHg1eXJ0RE9TanZlY2w4Ymdzc2d5VlwvR2dIUFl3MkdcL0NDT3o2OTRWYktNTkRFU3lydmFmQUFKdjF5bmRLTTZIMWt1VFNIUFJwam1idU1CSEdtUXh0U3dMK0JYIn0%3D" TargetMode="External"/><Relationship Id="rId24" Type="http://schemas.openxmlformats.org/officeDocument/2006/relationships/hyperlink" Target="mailto:Alan.Oster@nab.com.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hyperlink" Target="http://www.nab.com.au/content/dam/nab/business/international/financial-markets/documents/nab-research-disclaimer.pdf" TargetMode="External"/><Relationship Id="rId10" Type="http://schemas.openxmlformats.org/officeDocument/2006/relationships/hyperlink" Target="http://www.moneymanagement.com.au/videos/practice-management-series-%E2%80%93-ross-barnwell-nab?mkt_tok=eyJpIjoiTURrMVlUazNZemRrTXpVMiIsInQiOiIyTkV5Q0RNdWNXUE9yZ0dIK1YrUzBrdVdDSWVZeDZwM3RTNVluaHg1eXJ0RE9TanZlY2w4Ymdzc2d5VlwvR2dIUFl3MkdcL0NDT3o2OTRWYktNTkRFU3lydmFmQUFKdjF5bmRLTTZIMWt1VFNIUFJwam1idU1CSEdtUXh0U3dMK0JYIn0%3D" TargetMode="External"/><Relationship Id="rId19" Type="http://schemas.openxmlformats.org/officeDocument/2006/relationships/image" Target="media/image5.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hyperlink" Target="mailto:Brien.McDonald@nab.com.au" TargetMode="Externa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646493\AppData\Local\Temp\Temp1_NatAustBank%20Fact%20Sheet%20templates.zip\NatAustBank%20Fact%20Sheet%20Red%20header.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F2F4F6"/>
      </a:dk2>
      <a:lt2>
        <a:srgbClr val="444694"/>
      </a:lt2>
      <a:accent1>
        <a:srgbClr val="FF0000"/>
      </a:accent1>
      <a:accent2>
        <a:srgbClr val="000000"/>
      </a:accent2>
      <a:accent3>
        <a:srgbClr val="A3ADB2"/>
      </a:accent3>
      <a:accent4>
        <a:srgbClr val="4C626C"/>
      </a:accent4>
      <a:accent5>
        <a:srgbClr val="152773"/>
      </a:accent5>
      <a:accent6>
        <a:srgbClr val="9A9AC8"/>
      </a:accent6>
      <a:hlink>
        <a:srgbClr val="FF0000"/>
      </a:hlink>
      <a:folHlink>
        <a:srgbClr val="000000"/>
      </a:folHlink>
    </a:clrScheme>
    <a:fontScheme name="NAB Corpid HR">
      <a:majorFont>
        <a:latin typeface="Corpid C1 Heavy"/>
        <a:ea typeface=""/>
        <a:cs typeface=""/>
      </a:majorFont>
      <a:minorFont>
        <a:latin typeface="Corpid C1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AFE32-7565-407D-82D4-80B27C59D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NatAustBank Fact Sheet Red header.dotx</Template>
  <TotalTime>1</TotalTime>
  <Pages>6</Pages>
  <Words>1693</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nab</vt:lpstr>
    </vt:vector>
  </TitlesOfParts>
  <Company>National Australia Bank</Company>
  <LinksUpToDate>false</LinksUpToDate>
  <CharactersWithSpaces>11327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dc:title>
  <dc:creator>Gerard P Burg</dc:creator>
  <cp:lastModifiedBy>Dimity Mannering</cp:lastModifiedBy>
  <cp:revision>2</cp:revision>
  <cp:lastPrinted>2017-02-22T05:42:00Z</cp:lastPrinted>
  <dcterms:created xsi:type="dcterms:W3CDTF">2017-04-02T22:19:00Z</dcterms:created>
  <dcterms:modified xsi:type="dcterms:W3CDTF">2017-04-02T22:19:00Z</dcterms:modified>
</cp:coreProperties>
</file>